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0B3F9" w14:textId="5178C6FE" w:rsidR="005E7A1E" w:rsidRPr="005E7A1E" w:rsidRDefault="00F01B0F" w:rsidP="00046BC6">
      <w:pPr>
        <w:widowControl/>
        <w:wordWrap/>
        <w:autoSpaceDE/>
        <w:autoSpaceDN/>
        <w:spacing w:after="0" w:line="24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맑은 고딕" w:eastAsia="맑은 고딕" w:hAnsi="맑은 고딕" w:cs="Malgun Gothic Semilight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2D5FFD97" wp14:editId="48964235">
            <wp:simplePos x="0" y="0"/>
            <wp:positionH relativeFrom="column">
              <wp:posOffset>-2090420</wp:posOffset>
            </wp:positionH>
            <wp:positionV relativeFrom="paragraph">
              <wp:posOffset>-1102360</wp:posOffset>
            </wp:positionV>
            <wp:extent cx="11027158" cy="13478400"/>
            <wp:effectExtent l="0" t="0" r="0" b="0"/>
            <wp:wrapNone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그림 22"/>
                    <pic:cNvPicPr/>
                  </pic:nvPicPr>
                  <pic:blipFill>
                    <a:blip r:embed="rId8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7158" cy="1347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27C" w:rsidRPr="00B31273">
        <w:rPr>
          <w:rFonts w:asciiTheme="minorEastAsia" w:hAnsiTheme="minorEastAsia"/>
          <w:b/>
          <w:bCs/>
          <w:noProof/>
          <w:sz w:val="40"/>
        </w:rPr>
        <w:drawing>
          <wp:anchor distT="0" distB="0" distL="114300" distR="114300" simplePos="0" relativeHeight="251670528" behindDoc="0" locked="0" layoutInCell="1" allowOverlap="1" wp14:anchorId="6B44AD23" wp14:editId="40891E69">
            <wp:simplePos x="0" y="0"/>
            <wp:positionH relativeFrom="margin">
              <wp:posOffset>5933440</wp:posOffset>
            </wp:positionH>
            <wp:positionV relativeFrom="margin">
              <wp:posOffset>-894715</wp:posOffset>
            </wp:positionV>
            <wp:extent cx="551815" cy="193675"/>
            <wp:effectExtent l="0" t="0" r="635" b="0"/>
            <wp:wrapSquare wrapText="bothSides"/>
            <wp:docPr id="11" name="그림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 4"/>
                    <pic:cNvPicPr/>
                  </pic:nvPicPr>
                  <pic:blipFill>
                    <a:blip r:embed="rId9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19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6"/>
        <w:tblpPr w:leftFromText="142" w:rightFromText="142" w:vertAnchor="text" w:tblpXSpec="center" w:tblpY="-329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6"/>
        <w:gridCol w:w="475"/>
        <w:gridCol w:w="4301"/>
      </w:tblGrid>
      <w:tr w:rsidR="00BD482C" w14:paraId="6F0FD2E5" w14:textId="77777777" w:rsidTr="00BD482C">
        <w:tc>
          <w:tcPr>
            <w:tcW w:w="4466" w:type="dxa"/>
            <w:vAlign w:val="center"/>
          </w:tcPr>
          <w:p w14:paraId="28B53199" w14:textId="2D420CB0" w:rsidR="00BD482C" w:rsidRDefault="00BD482C" w:rsidP="00BD482C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굴림" w:eastAsia="굴림" w:hAnsi="굴림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59ED85F7" wp14:editId="08394042">
                  <wp:extent cx="2209800" cy="498288"/>
                  <wp:effectExtent l="0" t="0" r="0" b="0"/>
                  <wp:docPr id="2" name="그림 2" descr="C:\Users\82106\AppData\Local\Microsoft\Windows\INetCache\Content.Word\Untitled-1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82106\AppData\Local\Microsoft\Windows\INetCache\Content.Word\Untitled-1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5604" cy="499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" w:type="dxa"/>
            <w:vAlign w:val="center"/>
          </w:tcPr>
          <w:p w14:paraId="4A3C81C3" w14:textId="43F385B4" w:rsidR="00BD482C" w:rsidRPr="00E80D0D" w:rsidRDefault="00BD482C" w:rsidP="00BD482C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/>
                <w:b/>
                <w:bCs/>
                <w:color w:val="FFFFFF" w:themeColor="background1"/>
                <w:sz w:val="28"/>
                <w:szCs w:val="28"/>
              </w:rPr>
            </w:pPr>
            <w:r w:rsidRPr="00E80D0D">
              <w:rPr>
                <w:rFonts w:asciiTheme="majorHAnsi" w:eastAsiaTheme="majorHAnsi" w:hAnsiTheme="majorHAnsi" w:hint="eastAsia"/>
                <w:b/>
                <w:bCs/>
                <w:color w:val="FFFFFF" w:themeColor="background1"/>
                <w:sz w:val="48"/>
                <w:szCs w:val="28"/>
              </w:rPr>
              <w:t>x</w:t>
            </w:r>
          </w:p>
        </w:tc>
        <w:tc>
          <w:tcPr>
            <w:tcW w:w="4301" w:type="dxa"/>
            <w:vAlign w:val="center"/>
          </w:tcPr>
          <w:p w14:paraId="0E4B051D" w14:textId="40469CFA" w:rsidR="00BD482C" w:rsidRDefault="00BD482C" w:rsidP="00BD482C">
            <w:pPr>
              <w:widowControl/>
              <w:wordWrap/>
              <w:autoSpaceDE/>
              <w:autoSpaceDN/>
              <w:jc w:val="center"/>
              <w:rPr>
                <w:rFonts w:ascii="굴림" w:eastAsia="굴림" w:hAnsi="굴림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맑은 고딕" w:eastAsia="맑은 고딕" w:hAnsi="맑은 고딕"/>
                <w:b/>
                <w:bCs/>
                <w:noProof/>
                <w:sz w:val="24"/>
              </w:rPr>
              <w:drawing>
                <wp:inline distT="0" distB="0" distL="0" distR="0" wp14:anchorId="7000F829" wp14:editId="703D38D3">
                  <wp:extent cx="1704975" cy="412036"/>
                  <wp:effectExtent l="0" t="0" r="0" b="0"/>
                  <wp:docPr id="4" name="그림 4" descr="텍스트, 클립아트이(가) 표시된 사진&#10;&#10;자동 생성된 설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그림 2" descr="텍스트, 클립아트이(가) 표시된 사진&#10;&#10;자동 생성된 설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5632" cy="414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B01755" w14:textId="59447606" w:rsidR="00F01B0F" w:rsidRPr="005E7A1E" w:rsidRDefault="00F01B0F" w:rsidP="00046BC6">
      <w:pPr>
        <w:widowControl/>
        <w:wordWrap/>
        <w:autoSpaceDE/>
        <w:autoSpaceDN/>
        <w:spacing w:after="0" w:line="240" w:lineRule="auto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 w14:paraId="31734051" w14:textId="165606E3" w:rsidR="00F01B0F" w:rsidRDefault="00F01B0F" w:rsidP="00046BC6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50BE5F29" w14:textId="325591FF" w:rsidR="00F01B0F" w:rsidRDefault="00F01B0F" w:rsidP="00046BC6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17CE9EE8" w14:textId="194699C9" w:rsidR="00F01B0F" w:rsidRDefault="00F01B0F" w:rsidP="00046BC6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28D7A046" w14:textId="732C6C54" w:rsidR="00F01B0F" w:rsidRDefault="00F01B0F" w:rsidP="00046BC6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0A44B6A0" w14:textId="10D036AB" w:rsidR="00F01B0F" w:rsidRDefault="00F01B0F" w:rsidP="00046BC6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7B92BA57" w14:textId="210DC5D0" w:rsidR="00F01B0F" w:rsidRDefault="00F01B0F" w:rsidP="00046BC6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70B0E39E" w14:textId="4D19074E" w:rsidR="00F01B0F" w:rsidRDefault="00F01B0F" w:rsidP="00046BC6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543A0C2F" w14:textId="51F2408A" w:rsidR="00F01B0F" w:rsidRDefault="00F01B0F" w:rsidP="00046BC6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55A2C353" w14:textId="6CAE4A0E" w:rsidR="00F01B0F" w:rsidRDefault="00F01B0F" w:rsidP="00046BC6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1AFFBF29" w14:textId="2176D93D" w:rsidR="00F01B0F" w:rsidRDefault="00D05CCE" w:rsidP="00046BC6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F578F">
        <w:rPr>
          <w:rFonts w:ascii="맑은 고딕" w:eastAsia="맑은 고딕" w:hAnsi="맑은 고딕" w:cs="굴림"/>
          <w:noProof/>
          <w:color w:val="262626"/>
          <w:spacing w:val="-6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A4C0AF" wp14:editId="192975A0">
                <wp:simplePos x="0" y="0"/>
                <wp:positionH relativeFrom="margin">
                  <wp:posOffset>365540</wp:posOffset>
                </wp:positionH>
                <wp:positionV relativeFrom="margin">
                  <wp:posOffset>2450253</wp:posOffset>
                </wp:positionV>
                <wp:extent cx="5350510" cy="960120"/>
                <wp:effectExtent l="0" t="0" r="0" b="0"/>
                <wp:wrapSquare wrapText="bothSides"/>
                <wp:docPr id="10" name="텍스트 상자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051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07C358D" w14:textId="240A5B63" w:rsidR="0069727C" w:rsidRPr="0069727C" w:rsidRDefault="0069727C" w:rsidP="0069727C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</w:pPr>
                            <w:r w:rsidRPr="0069727C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  <w:t>주식매수선택권부여계약서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FFFFFF"/>
                                <w:sz w:val="52"/>
                                <w:szCs w:val="52"/>
                              </w:rPr>
                              <w:t xml:space="preserve"> 해설서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4C0AF" id="_x0000_t202" coordsize="21600,21600" o:spt="202" path="m,l,21600r21600,l21600,xe">
                <v:stroke joinstyle="miter"/>
                <v:path gradientshapeok="t" o:connecttype="rect"/>
              </v:shapetype>
              <v:shape id="텍스트 상자 3" o:spid="_x0000_s1026" type="#_x0000_t202" style="position:absolute;margin-left:28.8pt;margin-top:192.95pt;width:421.3pt;height:75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" filled="f" stroked="f">
                <v:textbox>
                  <w:txbxContent>
                    <w:p w14:paraId="007C358D" w14:textId="240A5B63" w:rsidR="0069727C" w:rsidRPr="0069727C" w:rsidRDefault="0069727C" w:rsidP="0069727C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bCs/>
                          <w:color w:val="FFFFFF"/>
                          <w:sz w:val="52"/>
                          <w:szCs w:val="52"/>
                        </w:rPr>
                      </w:pPr>
                      <w:r w:rsidRPr="0069727C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FFFFFF"/>
                          <w:sz w:val="52"/>
                          <w:szCs w:val="52"/>
                        </w:rPr>
                        <w:t>주식매수선택권부여계약서</w:t>
                      </w:r>
                      <w:r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FFFFFF"/>
                          <w:sz w:val="52"/>
                          <w:szCs w:val="52"/>
                        </w:rPr>
                        <w:t xml:space="preserve"> 해설서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15A971B" w14:textId="3A91E5DA" w:rsidR="00F01B0F" w:rsidRDefault="00F01B0F" w:rsidP="00046BC6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4C8955FC" w14:textId="4925D580" w:rsidR="00F01B0F" w:rsidRDefault="00F01B0F" w:rsidP="00046BC6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6835F88E" w14:textId="49B744E8" w:rsidR="00F01B0F" w:rsidRDefault="00F01B0F" w:rsidP="00046BC6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3CA11C96" w14:textId="57291DAB" w:rsidR="00F01B0F" w:rsidRDefault="00F01B0F" w:rsidP="00046BC6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23AF2448" w14:textId="076639E0" w:rsidR="00F01B0F" w:rsidRDefault="00F01B0F" w:rsidP="00046BC6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1D868333" w14:textId="42223241" w:rsidR="00F01B0F" w:rsidRDefault="00F01B0F" w:rsidP="00046BC6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7BA7FD79" w14:textId="5D41028F" w:rsidR="00F01B0F" w:rsidRDefault="00F01B0F" w:rsidP="00046BC6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30BD0AE1" w14:textId="220C205C" w:rsidR="00F01B0F" w:rsidRPr="00046BC6" w:rsidRDefault="00D05CCE" w:rsidP="00046BC6">
      <w:pPr>
        <w:widowControl/>
        <w:wordWrap/>
        <w:autoSpaceDE/>
        <w:autoSpaceDN/>
        <w:spacing w:after="0" w:line="240" w:lineRule="auto"/>
        <w:jc w:val="left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1F578F">
        <w:rPr>
          <w:rFonts w:ascii="맑은 고딕" w:eastAsia="맑은 고딕" w:hAnsi="맑은 고딕" w:cs="굴림"/>
          <w:noProof/>
          <w:color w:val="262626"/>
          <w:spacing w:val="-6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79BFFA" wp14:editId="28E6A605">
                <wp:simplePos x="0" y="0"/>
                <wp:positionH relativeFrom="margin">
                  <wp:posOffset>-123190</wp:posOffset>
                </wp:positionH>
                <wp:positionV relativeFrom="margin">
                  <wp:posOffset>5172287</wp:posOffset>
                </wp:positionV>
                <wp:extent cx="6174740" cy="3026410"/>
                <wp:effectExtent l="12700" t="12700" r="10160" b="8890"/>
                <wp:wrapSquare wrapText="bothSides"/>
                <wp:docPr id="9" name="텍스트 상자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4740" cy="30264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9196" w:type="dxa"/>
                              <w:tblCellMar>
                                <w:top w:w="170" w:type="dxa"/>
                                <w:left w:w="284" w:type="dxa"/>
                                <w:bottom w:w="113" w:type="dxa"/>
                                <w:right w:w="284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196"/>
                            </w:tblGrid>
                            <w:tr w:rsidR="0069727C" w:rsidRPr="0069727C" w14:paraId="3E0A12B0" w14:textId="77777777" w:rsidTr="006227D8">
                              <w:trPr>
                                <w:trHeight w:val="1383"/>
                              </w:trPr>
                              <w:tc>
                                <w:tcPr>
                                  <w:tcW w:w="91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1CFDAD0" w14:textId="0747CD43" w:rsidR="0069727C" w:rsidRPr="007F600E" w:rsidRDefault="0069727C" w:rsidP="00D05CCE">
                                  <w:pPr>
                                    <w:pStyle w:val="a5"/>
                                    <w:numPr>
                                      <w:ilvl w:val="0"/>
                                      <w:numId w:val="29"/>
                                    </w:numPr>
                                    <w:wordWrap/>
                                    <w:autoSpaceDE/>
                                    <w:autoSpaceDN/>
                                    <w:spacing w:after="0" w:line="276" w:lineRule="auto"/>
                                    <w:ind w:leftChars="0"/>
                                    <w:rPr>
                                      <w:rFonts w:eastAsiaTheme="minorHAnsi" w:cs="Arial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7F600E">
                                    <w:rPr>
                                      <w:rStyle w:val="Char"/>
                                      <w:rFonts w:eastAsiaTheme="minorHAnsi"/>
                                      <w:b/>
                                      <w:bCs/>
                                      <w:color w:val="FFFFFF" w:themeColor="background1"/>
                                    </w:rPr>
                                    <w:t>안내사항</w:t>
                                  </w:r>
                                  <w:r w:rsidRPr="007F600E">
                                    <w:rPr>
                                      <w:rStyle w:val="Char"/>
                                      <w:rFonts w:eastAsiaTheme="minorHAns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F600E">
                                    <w:rPr>
                                      <w:rStyle w:val="Char"/>
                                      <w:rFonts w:eastAsiaTheme="minorHAns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7F600E">
                                    <w:rPr>
                                      <w:rFonts w:ascii="Apple SD Gothic Neo" w:eastAsia="Apple SD Gothic Neo" w:hAnsi="Apple SD Gothic Neo" w:cs="Apple SD Gothic Neo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7F600E">
                                    <w:rPr>
                                      <w:rFonts w:eastAsiaTheme="minorHAnsi" w:cs="Noto Sans CJK KR Regular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F600E">
                                    <w:rPr>
                                      <w:rFonts w:eastAsiaTheme="minorHAnsi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본 계약 해설서에 대한 저작권 및 기타 지식재산권은 디케이엘파트너스 법률사무소에 있습니다.</w:t>
                                  </w:r>
                                  <w:r w:rsidRPr="007F600E">
                                    <w:rPr>
                                      <w:rFonts w:eastAsiaTheme="minorHAns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7F600E">
                                    <w:rPr>
                                      <w:rFonts w:ascii="Apple SD Gothic Neo" w:eastAsia="Apple SD Gothic Neo" w:hAnsi="Apple SD Gothic Neo" w:cs="Apple SD Gothic Neo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7F600E">
                                    <w:rPr>
                                      <w:rFonts w:eastAsiaTheme="minorHAnsi" w:cs="Noto Sans CJK KR Regular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F600E">
                                    <w:rPr>
                                      <w:rFonts w:eastAsiaTheme="minorHAnsi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본 </w:t>
                                  </w:r>
                                  <w:r w:rsidR="00FC6F5D">
                                    <w:rPr>
                                      <w:rFonts w:eastAsiaTheme="minorHAnsi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계약 해설서는</w:t>
                                  </w:r>
                                  <w:r w:rsidRPr="007F600E">
                                    <w:rPr>
                                      <w:rFonts w:eastAsiaTheme="minorHAnsi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비영리 목적으로만 사용할 수 있으며,</w:t>
                                  </w:r>
                                  <w:r w:rsidRPr="007F600E">
                                    <w:rPr>
                                      <w:rFonts w:eastAsiaTheme="minorHAns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8C1DA0">
                                    <w:rPr>
                                      <w:rFonts w:eastAsiaTheme="minorHAnsi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본 법률문서 양식만을 사용하실 때는 저작자 및 출처 표기가 필요 없으나 본 계약 </w:t>
                                  </w:r>
                                  <w:r w:rsidR="00143FDD">
                                    <w:rPr>
                                      <w:rFonts w:eastAsiaTheme="minorHAnsi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해설</w:t>
                                  </w:r>
                                  <w:r w:rsidR="00FC6F5D">
                                    <w:rPr>
                                      <w:rFonts w:eastAsiaTheme="minorHAnsi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서</w:t>
                                  </w:r>
                                  <w:r w:rsidR="008C1DA0">
                                    <w:rPr>
                                      <w:rFonts w:eastAsiaTheme="minorHAnsi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를</w:t>
                                  </w:r>
                                  <w:r w:rsidR="00EB4E2D">
                                    <w:rPr>
                                      <w:rFonts w:eastAsiaTheme="minorHAnsi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8C1DA0">
                                    <w:rPr>
                                      <w:rFonts w:eastAsiaTheme="minorHAnsi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사용하실 때는 본 해설서에 </w:t>
                                  </w:r>
                                  <w:r w:rsidR="00143FDD">
                                    <w:rPr>
                                      <w:rFonts w:eastAsiaTheme="minorHAnsi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대한 </w:t>
                                  </w:r>
                                  <w:r w:rsidRPr="007F600E">
                                    <w:rPr>
                                      <w:rFonts w:eastAsiaTheme="minorHAnsi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저작자와 출처를 디케이엘파트너스 법률사무소로 표기하여야 </w:t>
                                  </w:r>
                                  <w:r w:rsidR="00620E2C">
                                    <w:rPr>
                                      <w:rFonts w:eastAsiaTheme="minorHAnsi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합니다.</w:t>
                                  </w:r>
                                  <w:r w:rsidRPr="007F600E">
                                    <w:rPr>
                                      <w:rFonts w:eastAsiaTheme="minorHAns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F600E">
                                    <w:rPr>
                                      <w:rFonts w:eastAsiaTheme="minorHAnsi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상황에 따라 </w:t>
                                  </w:r>
                                  <w:r w:rsidR="00FC6F5D">
                                    <w:rPr>
                                      <w:rFonts w:eastAsiaTheme="minorHAnsi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본 법률문서 양식 및 해설을 </w:t>
                                  </w:r>
                                  <w:r w:rsidRPr="007F600E">
                                    <w:rPr>
                                      <w:rFonts w:eastAsiaTheme="minorHAnsi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수정,</w:t>
                                  </w:r>
                                  <w:r w:rsidRPr="007F600E">
                                    <w:rPr>
                                      <w:rFonts w:eastAsiaTheme="minorHAns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F600E">
                                    <w:rPr>
                                      <w:rFonts w:eastAsiaTheme="minorHAnsi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보완,</w:t>
                                  </w:r>
                                  <w:r w:rsidRPr="007F600E">
                                    <w:rPr>
                                      <w:rFonts w:eastAsiaTheme="minorHAns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F600E">
                                    <w:rPr>
                                      <w:rFonts w:eastAsiaTheme="minorHAnsi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삭제,</w:t>
                                  </w:r>
                                  <w:r w:rsidRPr="007F600E">
                                    <w:rPr>
                                      <w:rFonts w:eastAsiaTheme="minorHAns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F600E">
                                    <w:rPr>
                                      <w:rFonts w:eastAsiaTheme="minorHAnsi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변경</w:t>
                                  </w:r>
                                  <w:r w:rsidR="00FC6F5D">
                                    <w:rPr>
                                      <w:rFonts w:eastAsiaTheme="minorHAnsi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하여 사용할</w:t>
                                  </w:r>
                                  <w:r w:rsidRPr="007F600E">
                                    <w:rPr>
                                      <w:rFonts w:eastAsiaTheme="minorHAnsi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수 있으나,</w:t>
                                  </w:r>
                                  <w:r w:rsidRPr="007F600E">
                                    <w:rPr>
                                      <w:rFonts w:eastAsiaTheme="minorHAns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F600E">
                                    <w:rPr>
                                      <w:rFonts w:eastAsiaTheme="minorHAnsi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수정,</w:t>
                                  </w:r>
                                  <w:r w:rsidRPr="007F600E">
                                    <w:rPr>
                                      <w:rFonts w:eastAsiaTheme="minorHAns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F600E">
                                    <w:rPr>
                                      <w:rFonts w:eastAsiaTheme="minorHAnsi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보완,</w:t>
                                  </w:r>
                                  <w:r w:rsidRPr="007F600E">
                                    <w:rPr>
                                      <w:rFonts w:eastAsiaTheme="minorHAns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F600E">
                                    <w:rPr>
                                      <w:rFonts w:eastAsiaTheme="minorHAnsi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삭제,</w:t>
                                  </w:r>
                                  <w:r w:rsidRPr="007F600E">
                                    <w:rPr>
                                      <w:rFonts w:eastAsiaTheme="minorHAns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F600E">
                                    <w:rPr>
                                      <w:rFonts w:eastAsiaTheme="minorHAnsi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변경된 법률문서 양식 및 해설</w:t>
                                  </w:r>
                                  <w:r w:rsidR="00FC6F5D">
                                    <w:rPr>
                                      <w:rFonts w:eastAsiaTheme="minorHAnsi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을 배포하실 때에는</w:t>
                                  </w:r>
                                  <w:r w:rsidRPr="007F600E">
                                    <w:rPr>
                                      <w:rFonts w:eastAsiaTheme="minorHAnsi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본 법률문서 양식 및 해설과 동일한 조건의 라이</w:t>
                                  </w:r>
                                  <w:r w:rsidR="008C1DA0">
                                    <w:rPr>
                                      <w:rFonts w:eastAsiaTheme="minorHAnsi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선</w:t>
                                  </w:r>
                                  <w:r w:rsidRPr="007F600E">
                                    <w:rPr>
                                      <w:rFonts w:eastAsiaTheme="minorHAnsi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스를 부여하여야 </w:t>
                                  </w:r>
                                  <w:r w:rsidR="008C1DA0">
                                    <w:rPr>
                                      <w:rFonts w:eastAsiaTheme="minorHAnsi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합니다. </w:t>
                                  </w:r>
                                  <w:r w:rsidRPr="007F600E">
                                    <w:rPr>
                                      <w:rFonts w:eastAsiaTheme="minorHAnsi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7F600E">
                                    <w:rPr>
                                      <w:rFonts w:ascii="Apple SD Gothic Neo" w:eastAsia="Apple SD Gothic Neo" w:hAnsi="Apple SD Gothic Neo" w:cs="Apple SD Gothic Neo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7F600E">
                                    <w:rPr>
                                      <w:rFonts w:eastAsiaTheme="minorHAnsi" w:cs="Noto Sans CJK KR Regular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본 법률문서 양식 및 해설을 사용하려고 하시는 분은 본 법률문서 양식 및 해설이 어떠한 법적 효력 또는 표준적 효력을 가지지 아니하며,</w:t>
                                  </w:r>
                                  <w:r w:rsidRPr="007F600E">
                                    <w:rPr>
                                      <w:rFonts w:eastAsiaTheme="minorHAnsi" w:cs="Noto Sans CJK KR Regular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F600E">
                                    <w:rPr>
                                      <w:rFonts w:eastAsiaTheme="minorHAnsi" w:cs="Noto Sans CJK KR Regular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본 법률문서 양식 및 해설을 그대로 사용함으로써 발생하는 법적 분쟁 및 손해 등에 대하여 디케이엘파트너스 법률사무소와 </w:t>
                                  </w:r>
                                  <w:r w:rsidR="00BD482C">
                                    <w:rPr>
                                      <w:rFonts w:ascii="맑은 고딕" w:eastAsia="맑은 고딕" w:hAnsi="맑은 고딕" w:cs="Noto Sans CJK KR Regular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ZUZU</w:t>
                                  </w:r>
                                  <w:r w:rsidR="00BD482C">
                                    <w:rPr>
                                      <w:rFonts w:ascii="맑은 고딕" w:eastAsia="맑은 고딕" w:hAnsi="맑은 고딕" w:cs="Noto Sans CJK KR Regular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가</w:t>
                                  </w:r>
                                  <w:r w:rsidRPr="007F600E">
                                    <w:rPr>
                                      <w:rFonts w:eastAsiaTheme="minorHAnsi" w:cs="Noto Sans CJK KR Regular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책임을 지지 않는 점에 동의하고 사용하셔야 합니다.</w:t>
                                  </w:r>
                                  <w:r w:rsidRPr="007F600E">
                                    <w:rPr>
                                      <w:rFonts w:eastAsiaTheme="minorHAnsi" w:cs="Noto Sans CJK KR Regular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br/>
                                  </w:r>
                                  <w:r w:rsidRPr="007F600E">
                                    <w:rPr>
                                      <w:rFonts w:ascii="Apple SD Gothic Neo" w:eastAsia="Apple SD Gothic Neo" w:hAnsi="Apple SD Gothic Neo" w:cs="Apple SD Gothic Neo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7F600E">
                                    <w:rPr>
                                      <w:rFonts w:eastAsiaTheme="minorHAnsi" w:cs="Noto Sans CJK KR Regular" w:hint="eastAsi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 xml:space="preserve"> 실제 사용하실 법률문서 양식은 변호사 등 권한 있는 전문가의 도움을 받아 귀사의 고유한 특성을 반영하여 작성하실 것을 권장합니다.</w:t>
                                  </w:r>
                                </w:p>
                              </w:tc>
                            </w:tr>
                          </w:tbl>
                          <w:p w14:paraId="237BBB76" w14:textId="77777777" w:rsidR="0069727C" w:rsidRPr="0069727C" w:rsidRDefault="0069727C" w:rsidP="00D05CCE">
                            <w:pPr>
                              <w:spacing w:line="276" w:lineRule="auto"/>
                              <w:rPr>
                                <w:rFonts w:eastAsiaTheme="minorHAnsi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88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9BFFA" id="_x0000_t202" coordsize="21600,21600" o:spt="202" path="m,l,21600r21600,l21600,xe">
                <v:stroke joinstyle="miter"/>
                <v:path gradientshapeok="t" o:connecttype="rect"/>
              </v:shapetype>
              <v:shape id="텍스트 상자 1" o:spid="_x0000_s1027" type="#_x0000_t202" style="position:absolute;margin-left:-9.7pt;margin-top:407.25pt;width:486.2pt;height:238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" filled="f" strokecolor="window" strokeweight="1.5pt">
                <v:textbox inset="8mm">
                  <w:txbxContent>
                    <w:tbl>
                      <w:tblPr>
                        <w:tblW w:w="9196" w:type="dxa"/>
                        <w:tblCellMar>
                          <w:top w:w="170" w:type="dxa"/>
                          <w:left w:w="284" w:type="dxa"/>
                          <w:bottom w:w="113" w:type="dxa"/>
                          <w:right w:w="284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196"/>
                      </w:tblGrid>
                      <w:tr w:rsidR="0069727C" w:rsidRPr="0069727C" w14:paraId="3E0A12B0" w14:textId="77777777" w:rsidTr="006227D8">
                        <w:trPr>
                          <w:trHeight w:val="1383"/>
                        </w:trPr>
                        <w:tc>
                          <w:tcPr>
                            <w:tcW w:w="91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1CFDAD0" w14:textId="0747CD43" w:rsidR="0069727C" w:rsidRPr="007F600E" w:rsidRDefault="0069727C" w:rsidP="00D05CCE">
                            <w:pPr>
                              <w:pStyle w:val="a5"/>
                              <w:numPr>
                                <w:ilvl w:val="0"/>
                                <w:numId w:val="29"/>
                              </w:numPr>
                              <w:wordWrap/>
                              <w:autoSpaceDE/>
                              <w:autoSpaceDN/>
                              <w:spacing w:after="0" w:line="276" w:lineRule="auto"/>
                              <w:ind w:leftChars="0"/>
                              <w:rPr>
                                <w:rFonts w:eastAsiaTheme="minorHAnsi" w:cs="Arial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7F600E">
                              <w:rPr>
                                <w:rStyle w:val="Char"/>
                                <w:rFonts w:eastAsiaTheme="minorHAnsi"/>
                                <w:b/>
                                <w:bCs/>
                                <w:color w:val="FFFFFF" w:themeColor="background1"/>
                              </w:rPr>
                              <w:t>안내사항</w:t>
                            </w:r>
                            <w:r w:rsidRPr="007F600E">
                              <w:rPr>
                                <w:rStyle w:val="Char"/>
                                <w:rFonts w:eastAsiaTheme="minorHAnsi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F600E">
                              <w:rPr>
                                <w:rStyle w:val="Char"/>
                                <w:rFonts w:eastAsiaTheme="minorHAnsi"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Pr="007F600E">
                              <w:rPr>
                                <w:rFonts w:ascii="Apple SD Gothic Neo" w:eastAsia="Apple SD Gothic Neo" w:hAnsi="Apple SD Gothic Neo" w:cs="Apple SD Gothic Neo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・</w:t>
                            </w:r>
                            <w:r w:rsidRPr="007F600E">
                              <w:rPr>
                                <w:rFonts w:eastAsiaTheme="minorHAnsi" w:cs="Noto Sans CJK KR Regular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F600E">
                              <w:rPr>
                                <w:rFonts w:eastAsiaTheme="minorHAns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본 계약 해설서에 대한 저작권 및 기타 지식재산권은 디케이엘파트너스 법률사무소에 있습니다.</w:t>
                            </w:r>
                            <w:r w:rsidRPr="007F600E">
                              <w:rPr>
                                <w:rFonts w:eastAsiaTheme="minorHAnsi"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Pr="007F600E">
                              <w:rPr>
                                <w:rFonts w:ascii="Apple SD Gothic Neo" w:eastAsia="Apple SD Gothic Neo" w:hAnsi="Apple SD Gothic Neo" w:cs="Apple SD Gothic Neo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・</w:t>
                            </w:r>
                            <w:r w:rsidRPr="007F600E">
                              <w:rPr>
                                <w:rFonts w:eastAsiaTheme="minorHAnsi" w:cs="Noto Sans CJK KR Regular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F600E">
                              <w:rPr>
                                <w:rFonts w:eastAsiaTheme="minorHAns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본 </w:t>
                            </w:r>
                            <w:r w:rsidR="00FC6F5D">
                              <w:rPr>
                                <w:rFonts w:eastAsiaTheme="minorHAns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계약 해설서는</w:t>
                            </w:r>
                            <w:r w:rsidRPr="007F600E">
                              <w:rPr>
                                <w:rFonts w:eastAsiaTheme="minorHAns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비영리 목적으로만 사용할 수 있으며,</w:t>
                            </w:r>
                            <w:r w:rsidRPr="007F600E">
                              <w:rPr>
                                <w:rFonts w:eastAsiaTheme="minorHAns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C1DA0">
                              <w:rPr>
                                <w:rFonts w:eastAsiaTheme="minorHAns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본 법률문서 양식만을 사용하실 때는 저작자 및 출처 표기가 필요 없으나 본 계약 </w:t>
                            </w:r>
                            <w:r w:rsidR="00143FDD">
                              <w:rPr>
                                <w:rFonts w:eastAsiaTheme="minorHAns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해설</w:t>
                            </w:r>
                            <w:r w:rsidR="00FC6F5D">
                              <w:rPr>
                                <w:rFonts w:eastAsiaTheme="minorHAns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서</w:t>
                            </w:r>
                            <w:r w:rsidR="008C1DA0">
                              <w:rPr>
                                <w:rFonts w:eastAsiaTheme="minorHAns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를</w:t>
                            </w:r>
                            <w:r w:rsidR="00EB4E2D">
                              <w:rPr>
                                <w:rFonts w:eastAsiaTheme="minorHAns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C1DA0">
                              <w:rPr>
                                <w:rFonts w:eastAsiaTheme="minorHAns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사용하실 때는 본 해설서에 </w:t>
                            </w:r>
                            <w:r w:rsidR="00143FDD">
                              <w:rPr>
                                <w:rFonts w:eastAsiaTheme="minorHAns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대한 </w:t>
                            </w:r>
                            <w:r w:rsidRPr="007F600E">
                              <w:rPr>
                                <w:rFonts w:eastAsiaTheme="minorHAns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저작자와 출처를 디케이엘파트너스 법률사무소로 표기하여야 </w:t>
                            </w:r>
                            <w:r w:rsidR="00620E2C">
                              <w:rPr>
                                <w:rFonts w:eastAsiaTheme="minorHAns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합니다.</w:t>
                            </w:r>
                            <w:r w:rsidRPr="007F600E">
                              <w:rPr>
                                <w:rFonts w:eastAsiaTheme="minorHAns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F600E">
                              <w:rPr>
                                <w:rFonts w:eastAsiaTheme="minorHAns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상황에 따라 </w:t>
                            </w:r>
                            <w:r w:rsidR="00FC6F5D">
                              <w:rPr>
                                <w:rFonts w:eastAsiaTheme="minorHAns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본 법률문서 양식 및 해설을 </w:t>
                            </w:r>
                            <w:r w:rsidRPr="007F600E">
                              <w:rPr>
                                <w:rFonts w:eastAsiaTheme="minorHAns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수정,</w:t>
                            </w:r>
                            <w:r w:rsidRPr="007F600E">
                              <w:rPr>
                                <w:rFonts w:eastAsiaTheme="minorHAns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F600E">
                              <w:rPr>
                                <w:rFonts w:eastAsiaTheme="minorHAns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보완,</w:t>
                            </w:r>
                            <w:r w:rsidRPr="007F600E">
                              <w:rPr>
                                <w:rFonts w:eastAsiaTheme="minorHAns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F600E">
                              <w:rPr>
                                <w:rFonts w:eastAsiaTheme="minorHAns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삭제,</w:t>
                            </w:r>
                            <w:r w:rsidRPr="007F600E">
                              <w:rPr>
                                <w:rFonts w:eastAsiaTheme="minorHAns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F600E">
                              <w:rPr>
                                <w:rFonts w:eastAsiaTheme="minorHAns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변경</w:t>
                            </w:r>
                            <w:r w:rsidR="00FC6F5D">
                              <w:rPr>
                                <w:rFonts w:eastAsiaTheme="minorHAns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하여 사용할</w:t>
                            </w:r>
                            <w:r w:rsidRPr="007F600E">
                              <w:rPr>
                                <w:rFonts w:eastAsiaTheme="minorHAns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수 있으나,</w:t>
                            </w:r>
                            <w:r w:rsidRPr="007F600E">
                              <w:rPr>
                                <w:rFonts w:eastAsiaTheme="minorHAns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F600E">
                              <w:rPr>
                                <w:rFonts w:eastAsiaTheme="minorHAns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수정,</w:t>
                            </w:r>
                            <w:r w:rsidRPr="007F600E">
                              <w:rPr>
                                <w:rFonts w:eastAsiaTheme="minorHAns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F600E">
                              <w:rPr>
                                <w:rFonts w:eastAsiaTheme="minorHAns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보완,</w:t>
                            </w:r>
                            <w:r w:rsidRPr="007F600E">
                              <w:rPr>
                                <w:rFonts w:eastAsiaTheme="minorHAns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F600E">
                              <w:rPr>
                                <w:rFonts w:eastAsiaTheme="minorHAns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삭제,</w:t>
                            </w:r>
                            <w:r w:rsidRPr="007F600E">
                              <w:rPr>
                                <w:rFonts w:eastAsiaTheme="minorHAnsi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F600E">
                              <w:rPr>
                                <w:rFonts w:eastAsiaTheme="minorHAns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변경된 법률문서 양식 및 해설</w:t>
                            </w:r>
                            <w:r w:rsidR="00FC6F5D">
                              <w:rPr>
                                <w:rFonts w:eastAsiaTheme="minorHAns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을 배포하실 때에는</w:t>
                            </w:r>
                            <w:r w:rsidRPr="007F600E">
                              <w:rPr>
                                <w:rFonts w:eastAsiaTheme="minorHAns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본 법률문서 양식 및 해설과 동일한 조건의 라이</w:t>
                            </w:r>
                            <w:r w:rsidR="008C1DA0">
                              <w:rPr>
                                <w:rFonts w:eastAsiaTheme="minorHAns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선</w:t>
                            </w:r>
                            <w:r w:rsidRPr="007F600E">
                              <w:rPr>
                                <w:rFonts w:eastAsiaTheme="minorHAns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스를 부여하여야 </w:t>
                            </w:r>
                            <w:r w:rsidR="008C1DA0">
                              <w:rPr>
                                <w:rFonts w:eastAsiaTheme="minorHAnsi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합니다. </w:t>
                            </w:r>
                            <w:r w:rsidRPr="007F600E">
                              <w:rPr>
                                <w:rFonts w:eastAsiaTheme="minorHAnsi"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Pr="007F600E">
                              <w:rPr>
                                <w:rFonts w:ascii="Apple SD Gothic Neo" w:eastAsia="Apple SD Gothic Neo" w:hAnsi="Apple SD Gothic Neo" w:cs="Apple SD Gothic Neo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・</w:t>
                            </w:r>
                            <w:r w:rsidRPr="007F600E">
                              <w:rPr>
                                <w:rFonts w:eastAsiaTheme="minorHAnsi" w:cs="Noto Sans CJK KR Regular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본 법률문서 양식 및 해설을 사용하려고 하시는 분은 본 법률문서 양식 및 해설이 어떠한 법적 효력 또는 표준적 효력을 가지지 아니하며,</w:t>
                            </w:r>
                            <w:r w:rsidRPr="007F600E">
                              <w:rPr>
                                <w:rFonts w:eastAsiaTheme="minorHAnsi" w:cs="Noto Sans CJK KR Regular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F600E">
                              <w:rPr>
                                <w:rFonts w:eastAsiaTheme="minorHAnsi" w:cs="Noto Sans CJK KR Regular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본 법률문서 양식 및 해설을 그대로 사용함으로써 발생하는 법적 분쟁 및 손해 등에 대하여 디케이엘파트너스 법률사무소와 </w:t>
                            </w:r>
                            <w:r w:rsidR="00BD482C">
                              <w:rPr>
                                <w:rFonts w:ascii="맑은 고딕" w:eastAsia="맑은 고딕" w:hAnsi="맑은 고딕" w:cs="Noto Sans CJK KR Regular"/>
                                <w:color w:val="FFFFFF" w:themeColor="background1"/>
                                <w:sz w:val="16"/>
                                <w:szCs w:val="16"/>
                              </w:rPr>
                              <w:t>ZUZU</w:t>
                            </w:r>
                            <w:r w:rsidR="00BD482C">
                              <w:rPr>
                                <w:rFonts w:ascii="맑은 고딕" w:eastAsia="맑은 고딕" w:hAnsi="맑은 고딕" w:cs="Noto Sans CJK KR Regular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가</w:t>
                            </w:r>
                            <w:r w:rsidRPr="007F600E">
                              <w:rPr>
                                <w:rFonts w:eastAsiaTheme="minorHAnsi" w:cs="Noto Sans CJK KR Regular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책임을 지지 않는 점에 동의하고 사용하셔야 합니다.</w:t>
                            </w:r>
                            <w:r w:rsidRPr="007F600E">
                              <w:rPr>
                                <w:rFonts w:eastAsiaTheme="minorHAnsi" w:cs="Noto Sans CJK KR Regular"/>
                                <w:color w:val="FFFFFF" w:themeColor="background1"/>
                                <w:sz w:val="16"/>
                                <w:szCs w:val="16"/>
                              </w:rPr>
                              <w:br/>
                            </w:r>
                            <w:r w:rsidRPr="007F600E">
                              <w:rPr>
                                <w:rFonts w:ascii="Apple SD Gothic Neo" w:eastAsia="Apple SD Gothic Neo" w:hAnsi="Apple SD Gothic Neo" w:cs="Apple SD Gothic Neo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・</w:t>
                            </w:r>
                            <w:r w:rsidRPr="007F600E">
                              <w:rPr>
                                <w:rFonts w:eastAsiaTheme="minorHAnsi" w:cs="Noto Sans CJK KR Regular"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실제 사용하실 법률문서 양식은 변호사 등 권한 있는 전문가의 도움을 받아 귀사의 고유한 특성을 반영하여 작성하실 것을 권장합니다.</w:t>
                            </w:r>
                          </w:p>
                        </w:tc>
                      </w:tr>
                    </w:tbl>
                    <w:p w14:paraId="237BBB76" w14:textId="77777777" w:rsidR="0069727C" w:rsidRPr="0069727C" w:rsidRDefault="0069727C" w:rsidP="00D05CCE">
                      <w:pPr>
                        <w:spacing w:line="276" w:lineRule="auto"/>
                        <w:rPr>
                          <w:rFonts w:eastAsiaTheme="minorHAnsi"/>
                          <w:color w:val="FFFFFF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E74D901" w14:textId="77777777" w:rsidR="00D05CCE" w:rsidRDefault="00D05CCE" w:rsidP="00B843B3">
      <w:pPr>
        <w:wordWrap/>
        <w:autoSpaceDE/>
        <w:autoSpaceDN/>
        <w:spacing w:after="0" w:line="276" w:lineRule="auto"/>
        <w:jc w:val="left"/>
        <w:rPr>
          <w:rFonts w:asciiTheme="majorHAnsi" w:eastAsiaTheme="majorHAnsi" w:hAnsiTheme="majorHAnsi" w:cs="Times New Roman"/>
          <w:b/>
          <w:bCs/>
          <w:sz w:val="24"/>
          <w:szCs w:val="24"/>
        </w:rPr>
      </w:pPr>
    </w:p>
    <w:p w14:paraId="70DB07E8" w14:textId="77777777" w:rsidR="00D05CCE" w:rsidRDefault="00D05CCE" w:rsidP="00B843B3">
      <w:pPr>
        <w:wordWrap/>
        <w:autoSpaceDE/>
        <w:autoSpaceDN/>
        <w:spacing w:after="0" w:line="276" w:lineRule="auto"/>
        <w:jc w:val="left"/>
        <w:rPr>
          <w:rFonts w:asciiTheme="majorHAnsi" w:eastAsiaTheme="majorHAnsi" w:hAnsiTheme="majorHAnsi" w:cs="Times New Roman"/>
          <w:b/>
          <w:bCs/>
          <w:sz w:val="24"/>
          <w:szCs w:val="24"/>
        </w:rPr>
      </w:pPr>
    </w:p>
    <w:p w14:paraId="194DF579" w14:textId="77777777" w:rsidR="00D05CCE" w:rsidRDefault="00D05CCE" w:rsidP="00B843B3">
      <w:pPr>
        <w:wordWrap/>
        <w:autoSpaceDE/>
        <w:autoSpaceDN/>
        <w:spacing w:after="0" w:line="276" w:lineRule="auto"/>
        <w:jc w:val="left"/>
        <w:rPr>
          <w:rFonts w:asciiTheme="majorHAnsi" w:eastAsiaTheme="majorHAnsi" w:hAnsiTheme="majorHAnsi" w:cs="Times New Roman"/>
          <w:b/>
          <w:bCs/>
          <w:sz w:val="24"/>
          <w:szCs w:val="24"/>
        </w:rPr>
      </w:pPr>
    </w:p>
    <w:p w14:paraId="41D824D4" w14:textId="66C67CE6" w:rsidR="00B843B3" w:rsidRPr="006B590C" w:rsidRDefault="00B843B3" w:rsidP="00B843B3">
      <w:pPr>
        <w:wordWrap/>
        <w:autoSpaceDE/>
        <w:autoSpaceDN/>
        <w:spacing w:after="0" w:line="276" w:lineRule="auto"/>
        <w:jc w:val="left"/>
        <w:rPr>
          <w:rFonts w:asciiTheme="majorHAnsi" w:eastAsiaTheme="majorHAnsi" w:hAnsiTheme="majorHAnsi" w:cs="Times New Roman"/>
          <w:b/>
          <w:bCs/>
          <w:sz w:val="24"/>
          <w:szCs w:val="24"/>
        </w:rPr>
      </w:pPr>
      <w:r w:rsidRPr="006B590C">
        <w:rPr>
          <w:rFonts w:asciiTheme="majorHAnsi" w:eastAsiaTheme="majorHAnsi" w:hAnsiTheme="majorHAnsi" w:cs="Times New Roman" w:hint="eastAsia"/>
          <w:b/>
          <w:bCs/>
          <w:sz w:val="24"/>
          <w:szCs w:val="24"/>
        </w:rPr>
        <w:lastRenderedPageBreak/>
        <w:t xml:space="preserve">계약 해설서 제공 </w:t>
      </w:r>
      <w:r w:rsidRPr="006B590C">
        <w:rPr>
          <w:rFonts w:asciiTheme="majorHAnsi" w:eastAsiaTheme="majorHAnsi" w:hAnsiTheme="majorHAnsi" w:cs="Times New Roman"/>
          <w:b/>
          <w:bCs/>
          <w:sz w:val="24"/>
          <w:szCs w:val="24"/>
        </w:rPr>
        <w:t>:</w:t>
      </w:r>
      <w:r w:rsidRPr="006B590C">
        <w:rPr>
          <w:rFonts w:asciiTheme="majorHAnsi" w:eastAsiaTheme="majorHAnsi" w:hAnsiTheme="majorHAnsi" w:cs="Times New Roman" w:hint="eastAsia"/>
          <w:b/>
          <w:bCs/>
          <w:sz w:val="24"/>
          <w:szCs w:val="24"/>
        </w:rPr>
        <w:t xml:space="preserve"> 디케이엘파트너스 법률사무소 </w:t>
      </w:r>
      <w:r w:rsidRPr="006B590C">
        <w:rPr>
          <w:rFonts w:asciiTheme="majorHAnsi" w:eastAsiaTheme="majorHAnsi" w:hAnsiTheme="majorHAnsi" w:cs="Times New Roman"/>
          <w:b/>
          <w:bCs/>
          <w:sz w:val="24"/>
          <w:szCs w:val="24"/>
        </w:rPr>
        <w:t>·</w:t>
      </w:r>
      <w:r w:rsidRPr="006B590C">
        <w:rPr>
          <w:rFonts w:asciiTheme="majorHAnsi" w:eastAsiaTheme="majorHAnsi" w:hAnsiTheme="majorHAnsi" w:cs="Times New Roman" w:hint="eastAsia"/>
          <w:b/>
          <w:bCs/>
          <w:sz w:val="24"/>
          <w:szCs w:val="24"/>
        </w:rPr>
        <w:t xml:space="preserve"> 주주관리 서비스 </w:t>
      </w:r>
      <w:r w:rsidR="00BD482C">
        <w:rPr>
          <w:rFonts w:ascii="맑은 고딕" w:eastAsia="맑은 고딕" w:hAnsi="맑은 고딕" w:hint="eastAsia"/>
          <w:b/>
          <w:bCs/>
          <w:sz w:val="24"/>
        </w:rPr>
        <w:t>Z</w:t>
      </w:r>
      <w:r w:rsidR="00BD482C">
        <w:rPr>
          <w:rFonts w:ascii="맑은 고딕" w:eastAsia="맑은 고딕" w:hAnsi="맑은 고딕"/>
          <w:b/>
          <w:bCs/>
          <w:sz w:val="24"/>
        </w:rPr>
        <w:t>UZU</w:t>
      </w:r>
    </w:p>
    <w:p w14:paraId="368A1FC4" w14:textId="535C7AAA" w:rsidR="00046BC6" w:rsidRPr="00B843B3" w:rsidRDefault="00046BC6" w:rsidP="00A72D6C">
      <w:pPr>
        <w:pStyle w:val="a4"/>
        <w:jc w:val="center"/>
        <w:rPr>
          <w:b/>
          <w:bCs/>
          <w:sz w:val="28"/>
          <w:szCs w:val="28"/>
        </w:rPr>
      </w:pPr>
    </w:p>
    <w:p w14:paraId="2A50223F" w14:textId="1DDAB3C3" w:rsidR="00046BC6" w:rsidRDefault="00335985" w:rsidP="00A72D6C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00B43883" wp14:editId="517DC401">
            <wp:simplePos x="0" y="0"/>
            <wp:positionH relativeFrom="column">
              <wp:posOffset>55034</wp:posOffset>
            </wp:positionH>
            <wp:positionV relativeFrom="paragraph">
              <wp:posOffset>33232</wp:posOffset>
            </wp:positionV>
            <wp:extent cx="5617634" cy="3132343"/>
            <wp:effectExtent l="12700" t="12700" r="8890" b="17780"/>
            <wp:wrapNone/>
            <wp:docPr id="8" name="그림 8" descr="텍스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그림 8" descr="텍스트이(가) 표시된 사진&#10;&#10;자동 생성된 설명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4450" cy="31417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2891EC" w14:textId="1E76DE63" w:rsidR="00046BC6" w:rsidRPr="00B843B3" w:rsidRDefault="00046BC6" w:rsidP="00A72D6C">
      <w:pPr>
        <w:pStyle w:val="a4"/>
        <w:jc w:val="center"/>
        <w:rPr>
          <w:b/>
          <w:bCs/>
          <w:sz w:val="28"/>
          <w:szCs w:val="28"/>
        </w:rPr>
      </w:pPr>
    </w:p>
    <w:p w14:paraId="5D2F0F5D" w14:textId="45DC38CC" w:rsidR="00046BC6" w:rsidRDefault="00046BC6" w:rsidP="00A72D6C">
      <w:pPr>
        <w:pStyle w:val="a4"/>
        <w:jc w:val="center"/>
        <w:rPr>
          <w:b/>
          <w:bCs/>
          <w:sz w:val="28"/>
          <w:szCs w:val="28"/>
        </w:rPr>
      </w:pPr>
    </w:p>
    <w:p w14:paraId="06C1578B" w14:textId="14296EE2" w:rsidR="00046BC6" w:rsidRDefault="00046BC6" w:rsidP="00A72D6C">
      <w:pPr>
        <w:pStyle w:val="a4"/>
        <w:jc w:val="center"/>
        <w:rPr>
          <w:b/>
          <w:bCs/>
          <w:sz w:val="28"/>
          <w:szCs w:val="28"/>
        </w:rPr>
      </w:pPr>
    </w:p>
    <w:p w14:paraId="63250B21" w14:textId="14FEB3F9" w:rsidR="00046BC6" w:rsidRDefault="00046BC6" w:rsidP="00A72D6C">
      <w:pPr>
        <w:pStyle w:val="a4"/>
        <w:jc w:val="center"/>
        <w:rPr>
          <w:b/>
          <w:bCs/>
          <w:sz w:val="28"/>
          <w:szCs w:val="28"/>
        </w:rPr>
      </w:pPr>
    </w:p>
    <w:p w14:paraId="7D8F1AF0" w14:textId="3CC125FE" w:rsidR="00046BC6" w:rsidRDefault="00046BC6" w:rsidP="00A72D6C">
      <w:pPr>
        <w:pStyle w:val="a4"/>
        <w:jc w:val="center"/>
        <w:rPr>
          <w:b/>
          <w:bCs/>
          <w:sz w:val="28"/>
          <w:szCs w:val="28"/>
        </w:rPr>
      </w:pPr>
    </w:p>
    <w:p w14:paraId="63BAE073" w14:textId="6EEFDECA" w:rsidR="00046BC6" w:rsidRDefault="00046BC6" w:rsidP="00A72D6C">
      <w:pPr>
        <w:pStyle w:val="a4"/>
        <w:jc w:val="center"/>
        <w:rPr>
          <w:b/>
          <w:bCs/>
          <w:sz w:val="28"/>
          <w:szCs w:val="28"/>
        </w:rPr>
      </w:pPr>
    </w:p>
    <w:p w14:paraId="5554D183" w14:textId="0E908EDA" w:rsidR="00046BC6" w:rsidRDefault="00046BC6" w:rsidP="00A72D6C">
      <w:pPr>
        <w:pStyle w:val="a4"/>
        <w:jc w:val="center"/>
        <w:rPr>
          <w:b/>
          <w:bCs/>
          <w:sz w:val="28"/>
          <w:szCs w:val="28"/>
        </w:rPr>
      </w:pPr>
    </w:p>
    <w:p w14:paraId="56E2C0AE" w14:textId="49361BEF" w:rsidR="00046BC6" w:rsidRDefault="00046BC6" w:rsidP="00A72D6C">
      <w:pPr>
        <w:pStyle w:val="a4"/>
        <w:jc w:val="center"/>
        <w:rPr>
          <w:b/>
          <w:bCs/>
          <w:sz w:val="28"/>
          <w:szCs w:val="28"/>
        </w:rPr>
      </w:pPr>
    </w:p>
    <w:p w14:paraId="2287F699" w14:textId="71603BB3" w:rsidR="00046BC6" w:rsidRDefault="00046BC6" w:rsidP="00A72D6C">
      <w:pPr>
        <w:pStyle w:val="a4"/>
        <w:jc w:val="center"/>
        <w:rPr>
          <w:b/>
          <w:bCs/>
          <w:sz w:val="28"/>
          <w:szCs w:val="28"/>
        </w:rPr>
      </w:pPr>
    </w:p>
    <w:p w14:paraId="4CA5C1AF" w14:textId="409E68A0" w:rsidR="00046BC6" w:rsidRDefault="00BD482C" w:rsidP="00A72D6C">
      <w:pPr>
        <w:pStyle w:val="a4"/>
        <w:jc w:val="center"/>
        <w:rPr>
          <w:b/>
          <w:bCs/>
          <w:sz w:val="28"/>
          <w:szCs w:val="28"/>
        </w:rPr>
      </w:pPr>
      <w:r>
        <w:rPr>
          <w:rFonts w:ascii="맑은 고딕" w:eastAsia="맑은 고딕" w:hAnsi="맑은 고딕" w:cs="Malgun Gothic Semilight" w:hint="eastAsia"/>
          <w:b/>
          <w:bCs/>
          <w:noProof/>
          <w:color w:val="000000"/>
          <w:sz w:val="28"/>
          <w:szCs w:val="28"/>
        </w:rPr>
        <w:drawing>
          <wp:inline distT="0" distB="0" distL="0" distR="0" wp14:anchorId="1820A482" wp14:editId="7F269A72">
            <wp:extent cx="5731510" cy="3284220"/>
            <wp:effectExtent l="0" t="0" r="2540" b="0"/>
            <wp:docPr id="7" name="그림 7" descr="텍스트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그림 4" descr="텍스트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A1FB2" w14:textId="04607461" w:rsidR="00046BC6" w:rsidRDefault="00046BC6" w:rsidP="00BD482C">
      <w:pPr>
        <w:pStyle w:val="a4"/>
        <w:rPr>
          <w:b/>
          <w:bCs/>
          <w:sz w:val="28"/>
          <w:szCs w:val="28"/>
        </w:rPr>
      </w:pPr>
    </w:p>
    <w:p w14:paraId="255D54EC" w14:textId="77777777" w:rsidR="00046BC6" w:rsidRDefault="00046BC6" w:rsidP="00A72D6C">
      <w:pPr>
        <w:pStyle w:val="a4"/>
        <w:jc w:val="center"/>
        <w:rPr>
          <w:b/>
          <w:bCs/>
          <w:sz w:val="28"/>
          <w:szCs w:val="28"/>
        </w:rPr>
      </w:pPr>
    </w:p>
    <w:p w14:paraId="6D4B0E08" w14:textId="77777777" w:rsidR="007270B0" w:rsidRDefault="007270B0" w:rsidP="007270B0">
      <w:pPr>
        <w:pStyle w:val="a4"/>
        <w:rPr>
          <w:b/>
          <w:bCs/>
          <w:sz w:val="28"/>
          <w:szCs w:val="28"/>
        </w:rPr>
        <w:sectPr w:rsidR="007270B0" w:rsidSect="008A06B0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6" w:h="16838"/>
          <w:pgMar w:top="1701" w:right="1440" w:bottom="1440" w:left="1440" w:header="851" w:footer="283" w:gutter="0"/>
          <w:cols w:space="425"/>
          <w:docGrid w:linePitch="360"/>
        </w:sectPr>
      </w:pPr>
    </w:p>
    <w:p w14:paraId="709D3A5B" w14:textId="77777777" w:rsidR="00046BC6" w:rsidRDefault="00046BC6" w:rsidP="00297BBF">
      <w:pPr>
        <w:pStyle w:val="a4"/>
        <w:rPr>
          <w:b/>
          <w:bCs/>
          <w:sz w:val="28"/>
          <w:szCs w:val="28"/>
        </w:rPr>
      </w:pPr>
    </w:p>
    <w:p w14:paraId="1BA13708" w14:textId="138501A8" w:rsidR="00E43CB1" w:rsidRPr="00B76579" w:rsidRDefault="00E43CB1" w:rsidP="00A72D6C">
      <w:pPr>
        <w:pStyle w:val="a4"/>
        <w:jc w:val="center"/>
        <w:rPr>
          <w:b/>
          <w:bCs/>
          <w:sz w:val="28"/>
          <w:szCs w:val="28"/>
        </w:rPr>
      </w:pPr>
      <w:r w:rsidRPr="00B76579">
        <w:rPr>
          <w:rFonts w:hint="eastAsia"/>
          <w:b/>
          <w:bCs/>
          <w:sz w:val="28"/>
          <w:szCs w:val="28"/>
        </w:rPr>
        <w:t>주식매수선택권</w:t>
      </w:r>
      <w:r w:rsidRPr="00B76579">
        <w:rPr>
          <w:rFonts w:hint="eastAsia"/>
          <w:b/>
          <w:bCs/>
          <w:sz w:val="28"/>
          <w:szCs w:val="28"/>
        </w:rPr>
        <w:t>(</w:t>
      </w:r>
      <w:r w:rsidRPr="00B76579">
        <w:rPr>
          <w:b/>
          <w:bCs/>
          <w:sz w:val="28"/>
          <w:szCs w:val="28"/>
        </w:rPr>
        <w:t>Stock Option)</w:t>
      </w:r>
      <w:r w:rsidRPr="00B76579">
        <w:rPr>
          <w:rFonts w:hint="eastAsia"/>
          <w:b/>
          <w:bCs/>
          <w:sz w:val="28"/>
          <w:szCs w:val="28"/>
        </w:rPr>
        <w:t xml:space="preserve"> </w:t>
      </w:r>
      <w:r w:rsidRPr="00B76579">
        <w:rPr>
          <w:rFonts w:hint="eastAsia"/>
          <w:b/>
          <w:bCs/>
          <w:sz w:val="28"/>
          <w:szCs w:val="28"/>
        </w:rPr>
        <w:t>부여계약서</w:t>
      </w:r>
    </w:p>
    <w:p w14:paraId="32D25D52" w14:textId="77777777" w:rsidR="006F26A4" w:rsidRPr="006F26A4" w:rsidRDefault="006F26A4" w:rsidP="00A72D6C">
      <w:pPr>
        <w:pStyle w:val="a4"/>
      </w:pPr>
    </w:p>
    <w:p w14:paraId="46D0B775" w14:textId="051A4610" w:rsidR="006F26A4" w:rsidRPr="00D55E20" w:rsidRDefault="006F26A4" w:rsidP="00D55E20">
      <w:pPr>
        <w:pStyle w:val="a4"/>
        <w:spacing w:line="276" w:lineRule="auto"/>
        <w:rPr>
          <w:color w:val="0F4C81"/>
          <w:shd w:val="clear" w:color="auto" w:fill="E7E6E6" w:themeFill="background2"/>
        </w:rPr>
      </w:pPr>
      <w:r w:rsidRPr="00D55E20">
        <w:rPr>
          <w:rFonts w:hint="eastAsia"/>
          <w:color w:val="0F4C81"/>
          <w:shd w:val="clear" w:color="auto" w:fill="E7E6E6" w:themeFill="background2"/>
        </w:rPr>
        <w:t>[</w:t>
      </w:r>
      <w:r w:rsidR="001C5B2F" w:rsidRPr="00D55E20">
        <w:rPr>
          <w:rFonts w:hint="eastAsia"/>
          <w:color w:val="0F4C81"/>
          <w:shd w:val="clear" w:color="auto" w:fill="E7E6E6" w:themeFill="background2"/>
        </w:rPr>
        <w:t>해설</w:t>
      </w:r>
      <w:r w:rsidR="001C5B2F" w:rsidRPr="00D55E20">
        <w:rPr>
          <w:rFonts w:hint="eastAsia"/>
          <w:color w:val="0F4C81"/>
          <w:shd w:val="clear" w:color="auto" w:fill="E7E6E6" w:themeFill="background2"/>
        </w:rPr>
        <w:t>]</w:t>
      </w:r>
      <w:r w:rsidR="001C5B2F" w:rsidRPr="00D55E20">
        <w:rPr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본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계약서는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0A1CAD" w:rsidRPr="00D55E20">
        <w:rPr>
          <w:rFonts w:hint="eastAsia"/>
          <w:color w:val="0F4C81"/>
          <w:shd w:val="clear" w:color="auto" w:fill="E7E6E6" w:themeFill="background2"/>
        </w:rPr>
        <w:t>일반</w:t>
      </w:r>
      <w:r w:rsidR="000A1CAD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비상장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주식회사가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활용할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수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있습니다</w:t>
      </w:r>
      <w:r w:rsidRPr="00D55E20">
        <w:rPr>
          <w:rFonts w:hint="eastAsia"/>
          <w:color w:val="0F4C81"/>
          <w:shd w:val="clear" w:color="auto" w:fill="E7E6E6" w:themeFill="background2"/>
        </w:rPr>
        <w:t>.</w:t>
      </w:r>
      <w:r w:rsidRPr="00D55E20">
        <w:rPr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벤처기업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육성에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관한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특별</w:t>
      </w:r>
      <w:r w:rsidR="00FB3B9E" w:rsidRPr="00D55E20">
        <w:rPr>
          <w:rFonts w:hint="eastAsia"/>
          <w:color w:val="0F4C81"/>
          <w:shd w:val="clear" w:color="auto" w:fill="E7E6E6" w:themeFill="background2"/>
        </w:rPr>
        <w:t>조치</w:t>
      </w:r>
      <w:r w:rsidRPr="00D55E20">
        <w:rPr>
          <w:rFonts w:hint="eastAsia"/>
          <w:color w:val="0F4C81"/>
          <w:shd w:val="clear" w:color="auto" w:fill="E7E6E6" w:themeFill="background2"/>
        </w:rPr>
        <w:t>법에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따른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0A1CAD" w:rsidRPr="00D55E20">
        <w:rPr>
          <w:rFonts w:hint="eastAsia"/>
          <w:color w:val="0F4C81"/>
          <w:shd w:val="clear" w:color="auto" w:fill="E7E6E6" w:themeFill="background2"/>
        </w:rPr>
        <w:t>비상장</w:t>
      </w:r>
      <w:r w:rsidR="000A1CAD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벤처기업은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본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계약서의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해설을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참조하여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각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기업에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맞게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수정하여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사용하시기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바랍니다</w:t>
      </w:r>
      <w:r w:rsidRPr="00D55E20">
        <w:rPr>
          <w:rFonts w:hint="eastAsia"/>
          <w:color w:val="0F4C81"/>
          <w:shd w:val="clear" w:color="auto" w:fill="E7E6E6" w:themeFill="background2"/>
        </w:rPr>
        <w:t>.</w:t>
      </w:r>
      <w:r w:rsidR="001C5B2F" w:rsidRPr="00D55E20">
        <w:rPr>
          <w:color w:val="0F4C81"/>
          <w:shd w:val="clear" w:color="auto" w:fill="E7E6E6" w:themeFill="background2"/>
        </w:rPr>
        <w:t xml:space="preserve"> </w:t>
      </w:r>
      <w:r w:rsidR="001C5B2F" w:rsidRPr="00D55E20">
        <w:rPr>
          <w:rFonts w:hint="eastAsia"/>
          <w:color w:val="0F4C81"/>
          <w:shd w:val="clear" w:color="auto" w:fill="E7E6E6" w:themeFill="background2"/>
        </w:rPr>
        <w:t>참고로</w:t>
      </w:r>
      <w:r w:rsidR="001C5B2F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1C5B2F" w:rsidRPr="00D55E20">
        <w:rPr>
          <w:rFonts w:hint="eastAsia"/>
          <w:color w:val="0F4C81"/>
          <w:shd w:val="clear" w:color="auto" w:fill="E7E6E6" w:themeFill="background2"/>
        </w:rPr>
        <w:t>일반</w:t>
      </w:r>
      <w:r w:rsidR="001C5B2F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1C5B2F" w:rsidRPr="00D55E20">
        <w:rPr>
          <w:rFonts w:hint="eastAsia"/>
          <w:color w:val="0F4C81"/>
          <w:shd w:val="clear" w:color="auto" w:fill="E7E6E6" w:themeFill="background2"/>
        </w:rPr>
        <w:t>비상장</w:t>
      </w:r>
      <w:r w:rsidR="001C5B2F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1C5B2F" w:rsidRPr="00D55E20">
        <w:rPr>
          <w:rFonts w:hint="eastAsia"/>
          <w:color w:val="0F4C81"/>
          <w:shd w:val="clear" w:color="auto" w:fill="E7E6E6" w:themeFill="background2"/>
        </w:rPr>
        <w:t>주식회사는</w:t>
      </w:r>
      <w:r w:rsidR="001C5B2F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1C5B2F" w:rsidRPr="00D55E20">
        <w:rPr>
          <w:rFonts w:hint="eastAsia"/>
          <w:color w:val="0F4C81"/>
          <w:shd w:val="clear" w:color="auto" w:fill="E7E6E6" w:themeFill="background2"/>
        </w:rPr>
        <w:t>상법</w:t>
      </w:r>
      <w:r w:rsidR="001C5B2F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1C5B2F" w:rsidRPr="00D55E20">
        <w:rPr>
          <w:rFonts w:hint="eastAsia"/>
          <w:color w:val="0F4C81"/>
          <w:shd w:val="clear" w:color="auto" w:fill="E7E6E6" w:themeFill="background2"/>
        </w:rPr>
        <w:t>제</w:t>
      </w:r>
      <w:r w:rsidR="001C5B2F" w:rsidRPr="00D55E20">
        <w:rPr>
          <w:rFonts w:hint="eastAsia"/>
          <w:color w:val="0F4C81"/>
          <w:shd w:val="clear" w:color="auto" w:fill="E7E6E6" w:themeFill="background2"/>
        </w:rPr>
        <w:t>3</w:t>
      </w:r>
      <w:r w:rsidR="001C5B2F" w:rsidRPr="00D55E20">
        <w:rPr>
          <w:color w:val="0F4C81"/>
          <w:shd w:val="clear" w:color="auto" w:fill="E7E6E6" w:themeFill="background2"/>
        </w:rPr>
        <w:t>40</w:t>
      </w:r>
      <w:r w:rsidR="001C5B2F" w:rsidRPr="00D55E20">
        <w:rPr>
          <w:rFonts w:hint="eastAsia"/>
          <w:color w:val="0F4C81"/>
          <w:shd w:val="clear" w:color="auto" w:fill="E7E6E6" w:themeFill="background2"/>
        </w:rPr>
        <w:t>조의</w:t>
      </w:r>
      <w:r w:rsidR="001C5B2F" w:rsidRPr="00D55E20">
        <w:rPr>
          <w:rFonts w:hint="eastAsia"/>
          <w:color w:val="0F4C81"/>
          <w:shd w:val="clear" w:color="auto" w:fill="E7E6E6" w:themeFill="background2"/>
        </w:rPr>
        <w:t>2</w:t>
      </w:r>
      <w:r w:rsidR="001C5B2F" w:rsidRPr="00D55E20">
        <w:rPr>
          <w:rFonts w:hint="eastAsia"/>
          <w:color w:val="0F4C81"/>
          <w:shd w:val="clear" w:color="auto" w:fill="E7E6E6" w:themeFill="background2"/>
        </w:rPr>
        <w:t>부터</w:t>
      </w:r>
      <w:r w:rsidR="001C5B2F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1C5B2F" w:rsidRPr="00D55E20">
        <w:rPr>
          <w:color w:val="0F4C81"/>
          <w:shd w:val="clear" w:color="auto" w:fill="E7E6E6" w:themeFill="background2"/>
        </w:rPr>
        <w:t>340</w:t>
      </w:r>
      <w:r w:rsidR="001C5B2F" w:rsidRPr="00D55E20">
        <w:rPr>
          <w:rFonts w:hint="eastAsia"/>
          <w:color w:val="0F4C81"/>
          <w:shd w:val="clear" w:color="auto" w:fill="E7E6E6" w:themeFill="background2"/>
        </w:rPr>
        <w:t>조의</w:t>
      </w:r>
      <w:r w:rsidR="001C5B2F" w:rsidRPr="00D55E20">
        <w:rPr>
          <w:color w:val="0F4C81"/>
          <w:shd w:val="clear" w:color="auto" w:fill="E7E6E6" w:themeFill="background2"/>
        </w:rPr>
        <w:t xml:space="preserve">5, </w:t>
      </w:r>
      <w:r w:rsidR="001C5B2F" w:rsidRPr="00D55E20">
        <w:rPr>
          <w:rFonts w:hint="eastAsia"/>
          <w:color w:val="0F4C81"/>
          <w:shd w:val="clear" w:color="auto" w:fill="E7E6E6" w:themeFill="background2"/>
        </w:rPr>
        <w:t>비상장</w:t>
      </w:r>
      <w:r w:rsidR="001C5B2F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1C5B2F" w:rsidRPr="00D55E20">
        <w:rPr>
          <w:rFonts w:hint="eastAsia"/>
          <w:color w:val="0F4C81"/>
          <w:shd w:val="clear" w:color="auto" w:fill="E7E6E6" w:themeFill="background2"/>
        </w:rPr>
        <w:t>벤처기업은</w:t>
      </w:r>
      <w:r w:rsidR="001C5B2F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1C5B2F" w:rsidRPr="00D55E20">
        <w:rPr>
          <w:rFonts w:hint="eastAsia"/>
          <w:color w:val="0F4C81"/>
          <w:shd w:val="clear" w:color="auto" w:fill="E7E6E6" w:themeFill="background2"/>
        </w:rPr>
        <w:t>벤처기업법</w:t>
      </w:r>
      <w:r w:rsidR="001C5B2F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1C5B2F" w:rsidRPr="00D55E20">
        <w:rPr>
          <w:rFonts w:hint="eastAsia"/>
          <w:color w:val="0F4C81"/>
          <w:shd w:val="clear" w:color="auto" w:fill="E7E6E6" w:themeFill="background2"/>
        </w:rPr>
        <w:t>제</w:t>
      </w:r>
      <w:r w:rsidR="001C5B2F" w:rsidRPr="00D55E20">
        <w:rPr>
          <w:rFonts w:hint="eastAsia"/>
          <w:color w:val="0F4C81"/>
          <w:shd w:val="clear" w:color="auto" w:fill="E7E6E6" w:themeFill="background2"/>
        </w:rPr>
        <w:t>1</w:t>
      </w:r>
      <w:r w:rsidR="001C5B2F" w:rsidRPr="00D55E20">
        <w:rPr>
          <w:color w:val="0F4C81"/>
          <w:shd w:val="clear" w:color="auto" w:fill="E7E6E6" w:themeFill="background2"/>
        </w:rPr>
        <w:t>6</w:t>
      </w:r>
      <w:r w:rsidR="001C5B2F" w:rsidRPr="00D55E20">
        <w:rPr>
          <w:rFonts w:hint="eastAsia"/>
          <w:color w:val="0F4C81"/>
          <w:shd w:val="clear" w:color="auto" w:fill="E7E6E6" w:themeFill="background2"/>
        </w:rPr>
        <w:t>조의</w:t>
      </w:r>
      <w:r w:rsidR="001C5B2F" w:rsidRPr="00D55E20">
        <w:rPr>
          <w:color w:val="0F4C81"/>
          <w:shd w:val="clear" w:color="auto" w:fill="E7E6E6" w:themeFill="background2"/>
        </w:rPr>
        <w:t>3</w:t>
      </w:r>
      <w:r w:rsidR="00B50BFC" w:rsidRPr="00D55E20">
        <w:rPr>
          <w:rFonts w:hint="eastAsia"/>
          <w:color w:val="0F4C81"/>
          <w:shd w:val="clear" w:color="auto" w:fill="E7E6E6" w:themeFill="background2"/>
        </w:rPr>
        <w:t>에서</w:t>
      </w:r>
      <w:r w:rsidR="00B50BFC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B50BFC" w:rsidRPr="00D55E20">
        <w:rPr>
          <w:rFonts w:hint="eastAsia"/>
          <w:color w:val="0F4C81"/>
          <w:shd w:val="clear" w:color="auto" w:fill="E7E6E6" w:themeFill="background2"/>
        </w:rPr>
        <w:t>정하고</w:t>
      </w:r>
      <w:r w:rsidR="00B50BFC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B50BFC" w:rsidRPr="00D55E20">
        <w:rPr>
          <w:rFonts w:hint="eastAsia"/>
          <w:color w:val="0F4C81"/>
          <w:shd w:val="clear" w:color="auto" w:fill="E7E6E6" w:themeFill="background2"/>
        </w:rPr>
        <w:t>있고</w:t>
      </w:r>
      <w:r w:rsidR="001C5B2F" w:rsidRPr="00D55E20">
        <w:rPr>
          <w:color w:val="0F4C81"/>
          <w:shd w:val="clear" w:color="auto" w:fill="E7E6E6" w:themeFill="background2"/>
        </w:rPr>
        <w:t xml:space="preserve">, </w:t>
      </w:r>
      <w:r w:rsidR="001C5B2F" w:rsidRPr="00D55E20">
        <w:rPr>
          <w:rFonts w:hint="eastAsia"/>
          <w:color w:val="0F4C81"/>
          <w:shd w:val="clear" w:color="auto" w:fill="E7E6E6" w:themeFill="background2"/>
        </w:rPr>
        <w:t>상장회사는</w:t>
      </w:r>
      <w:r w:rsidR="001C5B2F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1C5B2F" w:rsidRPr="00D55E20">
        <w:rPr>
          <w:rFonts w:hint="eastAsia"/>
          <w:color w:val="0F4C81"/>
          <w:shd w:val="clear" w:color="auto" w:fill="E7E6E6" w:themeFill="background2"/>
        </w:rPr>
        <w:t>상법</w:t>
      </w:r>
      <w:r w:rsidR="001C5B2F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1C5B2F" w:rsidRPr="00D55E20">
        <w:rPr>
          <w:rFonts w:hint="eastAsia"/>
          <w:color w:val="0F4C81"/>
          <w:shd w:val="clear" w:color="auto" w:fill="E7E6E6" w:themeFill="background2"/>
        </w:rPr>
        <w:t>제</w:t>
      </w:r>
      <w:r w:rsidR="001C5B2F" w:rsidRPr="00D55E20">
        <w:rPr>
          <w:rFonts w:hint="eastAsia"/>
          <w:color w:val="0F4C81"/>
          <w:shd w:val="clear" w:color="auto" w:fill="E7E6E6" w:themeFill="background2"/>
        </w:rPr>
        <w:t>5</w:t>
      </w:r>
      <w:r w:rsidR="001C5B2F" w:rsidRPr="00D55E20">
        <w:rPr>
          <w:color w:val="0F4C81"/>
          <w:shd w:val="clear" w:color="auto" w:fill="E7E6E6" w:themeFill="background2"/>
        </w:rPr>
        <w:t>4</w:t>
      </w:r>
      <w:r w:rsidR="00B50BFC" w:rsidRPr="00D55E20">
        <w:rPr>
          <w:color w:val="0F4C81"/>
          <w:shd w:val="clear" w:color="auto" w:fill="E7E6E6" w:themeFill="background2"/>
        </w:rPr>
        <w:t>2</w:t>
      </w:r>
      <w:r w:rsidR="00B50BFC" w:rsidRPr="00D55E20">
        <w:rPr>
          <w:rFonts w:hint="eastAsia"/>
          <w:color w:val="0F4C81"/>
          <w:shd w:val="clear" w:color="auto" w:fill="E7E6E6" w:themeFill="background2"/>
        </w:rPr>
        <w:t>조의</w:t>
      </w:r>
      <w:r w:rsidR="00B50BFC" w:rsidRPr="00D55E20">
        <w:rPr>
          <w:rFonts w:hint="eastAsia"/>
          <w:color w:val="0F4C81"/>
          <w:shd w:val="clear" w:color="auto" w:fill="E7E6E6" w:themeFill="background2"/>
        </w:rPr>
        <w:t>3</w:t>
      </w:r>
      <w:r w:rsidR="00B50BFC" w:rsidRPr="00D55E20">
        <w:rPr>
          <w:rFonts w:hint="eastAsia"/>
          <w:color w:val="0F4C81"/>
          <w:shd w:val="clear" w:color="auto" w:fill="E7E6E6" w:themeFill="background2"/>
        </w:rPr>
        <w:t>에서</w:t>
      </w:r>
      <w:r w:rsidR="00B50BFC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B50BFC" w:rsidRPr="00D55E20">
        <w:rPr>
          <w:rFonts w:hint="eastAsia"/>
          <w:color w:val="0F4C81"/>
          <w:shd w:val="clear" w:color="auto" w:fill="E7E6E6" w:themeFill="background2"/>
        </w:rPr>
        <w:t>특례규정을</w:t>
      </w:r>
      <w:r w:rsidR="00B50BFC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B50BFC" w:rsidRPr="00D55E20">
        <w:rPr>
          <w:rFonts w:hint="eastAsia"/>
          <w:color w:val="0F4C81"/>
          <w:shd w:val="clear" w:color="auto" w:fill="E7E6E6" w:themeFill="background2"/>
        </w:rPr>
        <w:t>정하고</w:t>
      </w:r>
      <w:r w:rsidR="00B50BFC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B50BFC" w:rsidRPr="00D55E20">
        <w:rPr>
          <w:rFonts w:hint="eastAsia"/>
          <w:color w:val="0F4C81"/>
          <w:shd w:val="clear" w:color="auto" w:fill="E7E6E6" w:themeFill="background2"/>
        </w:rPr>
        <w:t>있습니다</w:t>
      </w:r>
      <w:r w:rsidR="00B50BFC" w:rsidRPr="00D55E20">
        <w:rPr>
          <w:rFonts w:hint="eastAsia"/>
          <w:color w:val="0F4C81"/>
          <w:shd w:val="clear" w:color="auto" w:fill="E7E6E6" w:themeFill="background2"/>
        </w:rPr>
        <w:t>.</w:t>
      </w:r>
    </w:p>
    <w:p w14:paraId="5BFE7D52" w14:textId="77777777" w:rsidR="00B50BFC" w:rsidRDefault="00B50BFC" w:rsidP="00A72D6C">
      <w:pPr>
        <w:pStyle w:val="a4"/>
      </w:pPr>
    </w:p>
    <w:p w14:paraId="46DC9334" w14:textId="537348BF" w:rsidR="006F26A4" w:rsidRDefault="006F26A4" w:rsidP="00A72D6C">
      <w:pPr>
        <w:pStyle w:val="a4"/>
      </w:pPr>
      <w:r>
        <w:rPr>
          <w:rFonts w:hint="eastAsia"/>
        </w:rPr>
        <w:t>주식회사</w:t>
      </w:r>
      <w:r>
        <w:rPr>
          <w:rFonts w:hint="eastAsia"/>
        </w:rPr>
        <w:t xml:space="preserve"> </w:t>
      </w:r>
      <w:r>
        <w:rPr>
          <w:rFonts w:ascii="나눔고딕" w:eastAsia="나눔고딕" w:hAnsi="나눔고딕" w:hint="eastAsia"/>
        </w:rPr>
        <w:t>◯◯</w:t>
      </w:r>
      <w:r>
        <w:t xml:space="preserve"> (</w:t>
      </w:r>
      <w:r>
        <w:rPr>
          <w:rFonts w:hint="eastAsia"/>
        </w:rPr>
        <w:t>이하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회사</w:t>
      </w:r>
      <w:r>
        <w:t>’)</w:t>
      </w:r>
      <w:r w:rsidR="006415FF">
        <w:rPr>
          <w:rFonts w:hint="eastAsia"/>
        </w:rPr>
        <w:t>와</w:t>
      </w:r>
      <w:r>
        <w:rPr>
          <w:rFonts w:hint="eastAsia"/>
        </w:rPr>
        <w:t xml:space="preserve"> </w:t>
      </w:r>
      <w:r>
        <w:rPr>
          <w:rFonts w:ascii="나눔고딕" w:eastAsia="나눔고딕" w:hAnsi="나눔고딕" w:hint="eastAsia"/>
        </w:rPr>
        <w:t>◯◯◯</w:t>
      </w:r>
      <w:r>
        <w:t xml:space="preserve"> (</w:t>
      </w:r>
      <w:r>
        <w:rPr>
          <w:rFonts w:hint="eastAsia"/>
        </w:rPr>
        <w:t>이하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대상자</w:t>
      </w:r>
      <w:r>
        <w:t>’)</w:t>
      </w:r>
      <w:r w:rsidR="00A72D6C">
        <w:rPr>
          <w:rFonts w:hint="eastAsia"/>
        </w:rPr>
        <w:t>는</w:t>
      </w:r>
      <w:r w:rsidR="00A72D6C">
        <w:rPr>
          <w:rFonts w:hint="eastAsia"/>
        </w:rPr>
        <w:t xml:space="preserve"> </w:t>
      </w:r>
      <w:r w:rsidR="00A72D6C">
        <w:rPr>
          <w:rFonts w:hint="eastAsia"/>
        </w:rPr>
        <w:t>회사가</w:t>
      </w:r>
      <w:r w:rsidR="00A72D6C">
        <w:rPr>
          <w:rFonts w:hint="eastAsia"/>
        </w:rPr>
        <w:t xml:space="preserve"> </w:t>
      </w:r>
      <w:r w:rsidR="00A72D6C">
        <w:rPr>
          <w:rFonts w:hint="eastAsia"/>
        </w:rPr>
        <w:t>대상자에게</w:t>
      </w:r>
      <w:r>
        <w:rPr>
          <w:rFonts w:hint="eastAsia"/>
        </w:rPr>
        <w:t xml:space="preserve"> </w:t>
      </w:r>
      <w:r>
        <w:rPr>
          <w:rFonts w:hint="eastAsia"/>
        </w:rPr>
        <w:t>주식매수선택권</w:t>
      </w:r>
      <w:r>
        <w:rPr>
          <w:rFonts w:hint="eastAsia"/>
        </w:rPr>
        <w:t>(</w:t>
      </w:r>
      <w:r>
        <w:rPr>
          <w:rFonts w:hint="eastAsia"/>
        </w:rPr>
        <w:t>이하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스톡옵션</w:t>
      </w:r>
      <w:r>
        <w:t>’)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부여</w:t>
      </w:r>
      <w:r w:rsidR="00A72D6C">
        <w:rPr>
          <w:rFonts w:hint="eastAsia"/>
        </w:rPr>
        <w:t>하고</w:t>
      </w:r>
      <w:r w:rsidR="00A72D6C">
        <w:rPr>
          <w:rFonts w:hint="eastAsia"/>
        </w:rPr>
        <w:t xml:space="preserve"> </w:t>
      </w:r>
      <w:r w:rsidR="00A72D6C">
        <w:rPr>
          <w:rFonts w:hint="eastAsia"/>
        </w:rPr>
        <w:t>이를</w:t>
      </w:r>
      <w:r w:rsidR="00A72D6C">
        <w:rPr>
          <w:rFonts w:hint="eastAsia"/>
        </w:rPr>
        <w:t xml:space="preserve"> </w:t>
      </w:r>
      <w:r w:rsidR="00A72D6C">
        <w:rPr>
          <w:rFonts w:hint="eastAsia"/>
        </w:rPr>
        <w:t>행사하는데</w:t>
      </w:r>
      <w:r w:rsidR="00A72D6C">
        <w:rPr>
          <w:rFonts w:hint="eastAsia"/>
        </w:rPr>
        <w:t xml:space="preserve"> </w:t>
      </w:r>
      <w:r w:rsidR="00A72D6C">
        <w:rPr>
          <w:rFonts w:hint="eastAsia"/>
        </w:rPr>
        <w:t>필요한</w:t>
      </w:r>
      <w:r w:rsidR="00A72D6C">
        <w:rPr>
          <w:rFonts w:hint="eastAsia"/>
        </w:rPr>
        <w:t xml:space="preserve"> </w:t>
      </w:r>
      <w:r w:rsidR="00A72D6C">
        <w:rPr>
          <w:rFonts w:hint="eastAsia"/>
        </w:rPr>
        <w:t>사항에</w:t>
      </w:r>
      <w:r w:rsidR="00A72D6C">
        <w:rPr>
          <w:rFonts w:hint="eastAsia"/>
        </w:rPr>
        <w:t xml:space="preserve"> </w:t>
      </w:r>
      <w:r w:rsidR="00A72D6C">
        <w:rPr>
          <w:rFonts w:hint="eastAsia"/>
        </w:rPr>
        <w:t>관하여</w:t>
      </w:r>
      <w:r>
        <w:rPr>
          <w:rFonts w:hint="eastAsia"/>
        </w:rPr>
        <w:t xml:space="preserve"> </w:t>
      </w:r>
      <w:r>
        <w:rPr>
          <w:rFonts w:hint="eastAsia"/>
        </w:rPr>
        <w:t>다음과</w:t>
      </w:r>
      <w:r>
        <w:rPr>
          <w:rFonts w:hint="eastAsia"/>
        </w:rPr>
        <w:t xml:space="preserve"> </w:t>
      </w:r>
      <w:r>
        <w:rPr>
          <w:rFonts w:hint="eastAsia"/>
        </w:rPr>
        <w:t>같</w:t>
      </w:r>
      <w:r w:rsidR="00A72D6C">
        <w:rPr>
          <w:rFonts w:hint="eastAsia"/>
        </w:rPr>
        <w:t>이</w:t>
      </w:r>
      <w:r w:rsidR="000E6661">
        <w:rPr>
          <w:rFonts w:hint="eastAsia"/>
        </w:rPr>
        <w:t xml:space="preserve"> </w:t>
      </w:r>
      <w:r>
        <w:rPr>
          <w:rFonts w:hint="eastAsia"/>
        </w:rPr>
        <w:t>계약</w:t>
      </w:r>
      <w:r>
        <w:rPr>
          <w:rFonts w:hint="eastAsia"/>
        </w:rPr>
        <w:t>(</w:t>
      </w:r>
      <w:r>
        <w:rPr>
          <w:rFonts w:hint="eastAsia"/>
        </w:rPr>
        <w:t>이하</w:t>
      </w:r>
      <w:r>
        <w:rPr>
          <w:rFonts w:hint="eastAsia"/>
        </w:rPr>
        <w:t xml:space="preserve"> </w:t>
      </w:r>
      <w:r>
        <w:t>‘</w:t>
      </w:r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rPr>
          <w:rFonts w:hint="eastAsia"/>
        </w:rPr>
        <w:t>계약</w:t>
      </w:r>
      <w:r>
        <w:t>’)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체결한다</w:t>
      </w:r>
      <w:r>
        <w:rPr>
          <w:rFonts w:hint="eastAsia"/>
        </w:rPr>
        <w:t>.</w:t>
      </w:r>
    </w:p>
    <w:p w14:paraId="6FE496AF" w14:textId="77777777" w:rsidR="00B76579" w:rsidRDefault="00B76579" w:rsidP="00A72D6C">
      <w:pPr>
        <w:pStyle w:val="a4"/>
      </w:pPr>
    </w:p>
    <w:p w14:paraId="3E3B8CD4" w14:textId="77777777" w:rsidR="003324DD" w:rsidRPr="00B76579" w:rsidRDefault="000E6661" w:rsidP="003324DD">
      <w:pPr>
        <w:pStyle w:val="a4"/>
        <w:numPr>
          <w:ilvl w:val="0"/>
          <w:numId w:val="13"/>
        </w:numPr>
        <w:rPr>
          <w:b/>
          <w:bCs/>
        </w:rPr>
      </w:pPr>
      <w:r w:rsidRPr="00B76579">
        <w:rPr>
          <w:rFonts w:hint="eastAsia"/>
          <w:b/>
          <w:bCs/>
        </w:rPr>
        <w:t>교부</w:t>
      </w:r>
      <w:r w:rsidR="000A1CAD" w:rsidRPr="00B76579">
        <w:rPr>
          <w:rFonts w:hint="eastAsia"/>
          <w:b/>
          <w:bCs/>
        </w:rPr>
        <w:t xml:space="preserve"> </w:t>
      </w:r>
      <w:r w:rsidR="000A1CAD" w:rsidRPr="00B76579">
        <w:rPr>
          <w:rFonts w:hint="eastAsia"/>
          <w:b/>
          <w:bCs/>
        </w:rPr>
        <w:t>주식의</w:t>
      </w:r>
      <w:r w:rsidR="000A1CAD" w:rsidRPr="00B76579">
        <w:rPr>
          <w:rFonts w:hint="eastAsia"/>
          <w:b/>
          <w:bCs/>
        </w:rPr>
        <w:t xml:space="preserve"> </w:t>
      </w:r>
      <w:r w:rsidR="000A1CAD" w:rsidRPr="00B76579">
        <w:rPr>
          <w:rFonts w:hint="eastAsia"/>
          <w:b/>
          <w:bCs/>
        </w:rPr>
        <w:t>종류</w:t>
      </w:r>
      <w:r w:rsidR="00A72D6C" w:rsidRPr="00B76579">
        <w:rPr>
          <w:rFonts w:hint="eastAsia"/>
          <w:b/>
          <w:bCs/>
        </w:rPr>
        <w:t>와</w:t>
      </w:r>
      <w:r w:rsidR="00A72D6C" w:rsidRPr="00B76579">
        <w:rPr>
          <w:rFonts w:hint="eastAsia"/>
          <w:b/>
          <w:bCs/>
        </w:rPr>
        <w:t xml:space="preserve"> </w:t>
      </w:r>
      <w:r w:rsidR="00A72D6C" w:rsidRPr="00B76579">
        <w:rPr>
          <w:rFonts w:hint="eastAsia"/>
          <w:b/>
          <w:bCs/>
        </w:rPr>
        <w:t>수</w:t>
      </w:r>
      <w:r w:rsidR="00A72D6C" w:rsidRPr="00B76579">
        <w:rPr>
          <w:rFonts w:hint="eastAsia"/>
          <w:b/>
          <w:bCs/>
        </w:rPr>
        <w:t xml:space="preserve"> </w:t>
      </w:r>
      <w:r w:rsidR="00A72D6C" w:rsidRPr="00B76579">
        <w:rPr>
          <w:rFonts w:hint="eastAsia"/>
          <w:b/>
          <w:bCs/>
        </w:rPr>
        <w:t>및</w:t>
      </w:r>
      <w:r w:rsidR="00A72D6C" w:rsidRPr="00B76579">
        <w:rPr>
          <w:rFonts w:hint="eastAsia"/>
          <w:b/>
          <w:bCs/>
        </w:rPr>
        <w:t xml:space="preserve"> </w:t>
      </w:r>
      <w:r w:rsidR="00A72D6C" w:rsidRPr="00B76579">
        <w:rPr>
          <w:rFonts w:hint="eastAsia"/>
          <w:b/>
          <w:bCs/>
        </w:rPr>
        <w:t>행사가격</w:t>
      </w:r>
    </w:p>
    <w:p w14:paraId="4B839848" w14:textId="77777777" w:rsidR="003324DD" w:rsidRDefault="00A72D6C" w:rsidP="003324DD">
      <w:pPr>
        <w:pStyle w:val="a4"/>
        <w:ind w:left="794"/>
      </w:pPr>
      <w:r>
        <w:rPr>
          <w:rFonts w:hint="eastAsia"/>
        </w:rPr>
        <w:t>회사는</w:t>
      </w:r>
      <w:r>
        <w:rPr>
          <w:rFonts w:hint="eastAsia"/>
        </w:rPr>
        <w:t xml:space="preserve"> </w:t>
      </w:r>
      <w:r>
        <w:rPr>
          <w:rFonts w:hint="eastAsia"/>
        </w:rPr>
        <w:t>대상자의</w:t>
      </w:r>
      <w:r>
        <w:rPr>
          <w:rFonts w:hint="eastAsia"/>
        </w:rPr>
        <w:t xml:space="preserve"> </w:t>
      </w:r>
      <w:r>
        <w:rPr>
          <w:rFonts w:hint="eastAsia"/>
        </w:rPr>
        <w:t>스톡옵션</w:t>
      </w:r>
      <w:r>
        <w:rPr>
          <w:rFonts w:hint="eastAsia"/>
        </w:rPr>
        <w:t xml:space="preserve"> </w:t>
      </w:r>
      <w:r>
        <w:rPr>
          <w:rFonts w:hint="eastAsia"/>
        </w:rPr>
        <w:t>행사에</w:t>
      </w:r>
      <w:r>
        <w:rPr>
          <w:rFonts w:hint="eastAsia"/>
        </w:rPr>
        <w:t xml:space="preserve"> </w:t>
      </w:r>
      <w:r>
        <w:rPr>
          <w:rFonts w:hint="eastAsia"/>
        </w:rPr>
        <w:t>대하여</w:t>
      </w:r>
      <w:r>
        <w:rPr>
          <w:rFonts w:hint="eastAsia"/>
        </w:rPr>
        <w:t xml:space="preserve"> </w:t>
      </w:r>
      <w:r>
        <w:rPr>
          <w:rFonts w:hint="eastAsia"/>
        </w:rPr>
        <w:t>다음과</w:t>
      </w:r>
      <w:r>
        <w:rPr>
          <w:rFonts w:hint="eastAsia"/>
        </w:rPr>
        <w:t xml:space="preserve"> </w:t>
      </w:r>
      <w:r>
        <w:rPr>
          <w:rFonts w:hint="eastAsia"/>
        </w:rPr>
        <w:t>같이</w:t>
      </w:r>
      <w:r>
        <w:rPr>
          <w:rFonts w:hint="eastAsia"/>
        </w:rPr>
        <w:t xml:space="preserve"> </w:t>
      </w:r>
      <w:r>
        <w:rPr>
          <w:rFonts w:hint="eastAsia"/>
        </w:rPr>
        <w:t>주식을</w:t>
      </w:r>
      <w:r>
        <w:rPr>
          <w:rFonts w:hint="eastAsia"/>
        </w:rPr>
        <w:t xml:space="preserve"> </w:t>
      </w:r>
      <w:r>
        <w:rPr>
          <w:rFonts w:hint="eastAsia"/>
        </w:rPr>
        <w:t>교부한다</w:t>
      </w:r>
      <w:r>
        <w:rPr>
          <w:rFonts w:hint="eastAsia"/>
        </w:rPr>
        <w:t>.</w:t>
      </w:r>
    </w:p>
    <w:p w14:paraId="46C3BA16" w14:textId="078E34B8" w:rsidR="003324DD" w:rsidRDefault="00A72D6C" w:rsidP="008164D3">
      <w:pPr>
        <w:pStyle w:val="a4"/>
        <w:numPr>
          <w:ilvl w:val="0"/>
          <w:numId w:val="15"/>
        </w:numPr>
        <w:ind w:left="1194"/>
      </w:pPr>
      <w:r>
        <w:rPr>
          <w:rFonts w:hint="eastAsia"/>
        </w:rPr>
        <w:t>교부할</w:t>
      </w:r>
      <w:r>
        <w:rPr>
          <w:rFonts w:hint="eastAsia"/>
        </w:rPr>
        <w:t xml:space="preserve"> </w:t>
      </w:r>
      <w:r>
        <w:rPr>
          <w:rFonts w:hint="eastAsia"/>
        </w:rPr>
        <w:t>주식의</w:t>
      </w:r>
      <w:r>
        <w:rPr>
          <w:rFonts w:hint="eastAsia"/>
        </w:rPr>
        <w:t xml:space="preserve"> </w:t>
      </w:r>
      <w:r>
        <w:rPr>
          <w:rFonts w:hint="eastAsia"/>
        </w:rPr>
        <w:t>종류</w:t>
      </w:r>
    </w:p>
    <w:p w14:paraId="48C121BE" w14:textId="774FCB31" w:rsidR="003324DD" w:rsidRDefault="005313D5" w:rsidP="00A72D6C">
      <w:pPr>
        <w:pStyle w:val="a4"/>
        <w:numPr>
          <w:ilvl w:val="0"/>
          <w:numId w:val="15"/>
        </w:numPr>
        <w:ind w:left="1194"/>
      </w:pPr>
      <w:r>
        <w:rPr>
          <w:rFonts w:hint="eastAsia"/>
        </w:rPr>
        <w:t>교부할</w:t>
      </w:r>
      <w:r>
        <w:rPr>
          <w:rFonts w:hint="eastAsia"/>
        </w:rPr>
        <w:t xml:space="preserve"> </w:t>
      </w:r>
      <w:r w:rsidR="00A72D6C">
        <w:rPr>
          <w:rFonts w:hint="eastAsia"/>
        </w:rPr>
        <w:t>수량</w:t>
      </w:r>
    </w:p>
    <w:p w14:paraId="77C2E6D5" w14:textId="412E0D48" w:rsidR="00A72D6C" w:rsidRDefault="005313D5" w:rsidP="00A72D6C">
      <w:pPr>
        <w:pStyle w:val="a4"/>
        <w:numPr>
          <w:ilvl w:val="0"/>
          <w:numId w:val="15"/>
        </w:numPr>
        <w:ind w:left="1194"/>
      </w:pPr>
      <w:r>
        <w:rPr>
          <w:rFonts w:hint="eastAsia"/>
        </w:rPr>
        <w:t>1</w:t>
      </w:r>
      <w:r>
        <w:rPr>
          <w:rFonts w:hint="eastAsia"/>
        </w:rPr>
        <w:t>주당</w:t>
      </w:r>
      <w:r>
        <w:rPr>
          <w:rFonts w:hint="eastAsia"/>
        </w:rPr>
        <w:t xml:space="preserve"> </w:t>
      </w:r>
      <w:r w:rsidR="00A72D6C">
        <w:rPr>
          <w:rFonts w:hint="eastAsia"/>
        </w:rPr>
        <w:t>행사가격</w:t>
      </w:r>
    </w:p>
    <w:p w14:paraId="6D85382A" w14:textId="716E031F" w:rsidR="003324DD" w:rsidRPr="00D55E20" w:rsidRDefault="006221B0" w:rsidP="00D55E20">
      <w:pPr>
        <w:spacing w:line="276" w:lineRule="auto"/>
        <w:rPr>
          <w:color w:val="0F4C81"/>
          <w:shd w:val="clear" w:color="auto" w:fill="E7E6E6" w:themeFill="background2"/>
        </w:rPr>
      </w:pPr>
      <w:r w:rsidRPr="00D55E20">
        <w:rPr>
          <w:rFonts w:hint="eastAsia"/>
          <w:color w:val="0F4C81"/>
          <w:shd w:val="clear" w:color="auto" w:fill="E7E6E6" w:themeFill="background2"/>
        </w:rPr>
        <w:t>[해설]</w:t>
      </w:r>
      <w:r w:rsidRPr="00D55E20">
        <w:rPr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교부할 주식은 보통주식이 일반적이나 정관에 정함이 있을 경우 다른 종류주식도 가능합니다.</w:t>
      </w:r>
      <w:r w:rsidRPr="00D55E20">
        <w:rPr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수량은 정량으로 정하거나 부여 시점의 회사 발행주식총수</w:t>
      </w:r>
      <w:r w:rsidR="00B76579" w:rsidRPr="00D55E20">
        <w:rPr>
          <w:rFonts w:hint="eastAsia"/>
          <w:color w:val="0F4C81"/>
          <w:shd w:val="clear" w:color="auto" w:fill="E7E6E6" w:themeFill="background2"/>
        </w:rPr>
        <w:t xml:space="preserve">의 일정 </w:t>
      </w:r>
      <w:r w:rsidRPr="00D55E20">
        <w:rPr>
          <w:rFonts w:hint="eastAsia"/>
          <w:color w:val="0F4C81"/>
          <w:shd w:val="clear" w:color="auto" w:fill="E7E6E6" w:themeFill="background2"/>
        </w:rPr>
        <w:t>비율로 정할 수 있습니다.</w:t>
      </w:r>
      <w:r w:rsidRPr="00D55E20">
        <w:rPr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일반 비상장 주식회사의 경우 회사 발행주식총수의 </w:t>
      </w:r>
      <w:r w:rsidRPr="00D55E20">
        <w:rPr>
          <w:color w:val="0F4C81"/>
          <w:shd w:val="clear" w:color="auto" w:fill="E7E6E6" w:themeFill="background2"/>
        </w:rPr>
        <w:t>10%</w:t>
      </w:r>
      <w:r w:rsidRPr="00D55E20">
        <w:rPr>
          <w:rFonts w:hint="eastAsia"/>
          <w:color w:val="0F4C81"/>
          <w:shd w:val="clear" w:color="auto" w:fill="E7E6E6" w:themeFill="background2"/>
        </w:rPr>
        <w:t>까지,</w:t>
      </w:r>
      <w:r w:rsidRPr="00D55E20">
        <w:rPr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벤처기업의 경우 회사 발행주식 총수의 </w:t>
      </w:r>
      <w:r w:rsidRPr="00D55E20">
        <w:rPr>
          <w:color w:val="0F4C81"/>
          <w:shd w:val="clear" w:color="auto" w:fill="E7E6E6" w:themeFill="background2"/>
        </w:rPr>
        <w:t>50%</w:t>
      </w:r>
      <w:r w:rsidRPr="00D55E20">
        <w:rPr>
          <w:rFonts w:hint="eastAsia"/>
          <w:color w:val="0F4C81"/>
          <w:shd w:val="clear" w:color="auto" w:fill="E7E6E6" w:themeFill="background2"/>
        </w:rPr>
        <w:t>까지 스톡옵션</w:t>
      </w:r>
      <w:r w:rsidR="00B76579" w:rsidRPr="00D55E20">
        <w:rPr>
          <w:rFonts w:hint="eastAsia"/>
          <w:color w:val="0F4C81"/>
          <w:shd w:val="clear" w:color="auto" w:fill="E7E6E6" w:themeFill="background2"/>
        </w:rPr>
        <w:t>을 부여</w:t>
      </w:r>
      <w:r w:rsidRPr="00D55E20">
        <w:rPr>
          <w:rFonts w:hint="eastAsia"/>
          <w:color w:val="0F4C81"/>
          <w:shd w:val="clear" w:color="auto" w:fill="E7E6E6" w:themeFill="background2"/>
        </w:rPr>
        <w:t>할 수 있습니다.</w:t>
      </w:r>
    </w:p>
    <w:p w14:paraId="398C0AE3" w14:textId="77777777" w:rsidR="006221B0" w:rsidRDefault="006221B0" w:rsidP="003324DD"/>
    <w:p w14:paraId="6A37BEE9" w14:textId="77777777" w:rsidR="003C45B9" w:rsidRPr="00B76579" w:rsidRDefault="003324DD" w:rsidP="002C03A6">
      <w:pPr>
        <w:pStyle w:val="a4"/>
        <w:numPr>
          <w:ilvl w:val="0"/>
          <w:numId w:val="13"/>
        </w:numPr>
        <w:spacing w:line="360" w:lineRule="auto"/>
        <w:rPr>
          <w:b/>
          <w:bCs/>
        </w:rPr>
      </w:pPr>
      <w:r w:rsidRPr="00B76579">
        <w:rPr>
          <w:rFonts w:hint="eastAsia"/>
          <w:b/>
          <w:bCs/>
        </w:rPr>
        <w:t>스톡옵션</w:t>
      </w:r>
      <w:r w:rsidRPr="00B76579">
        <w:rPr>
          <w:rFonts w:hint="eastAsia"/>
          <w:b/>
          <w:bCs/>
        </w:rPr>
        <w:t xml:space="preserve"> </w:t>
      </w:r>
      <w:r w:rsidRPr="00B76579">
        <w:rPr>
          <w:b/>
          <w:bCs/>
        </w:rPr>
        <w:t>부여방법</w:t>
      </w:r>
    </w:p>
    <w:p w14:paraId="1AD52D86" w14:textId="77777777" w:rsidR="00752D71" w:rsidRDefault="001226D9" w:rsidP="002C03A6">
      <w:pPr>
        <w:pStyle w:val="a4"/>
        <w:numPr>
          <w:ilvl w:val="1"/>
          <w:numId w:val="13"/>
        </w:numPr>
        <w:spacing w:line="360" w:lineRule="auto"/>
      </w:pPr>
      <w:r>
        <w:rPr>
          <w:rFonts w:hint="eastAsia"/>
        </w:rPr>
        <w:t>스톡옵션</w:t>
      </w:r>
      <w:r>
        <w:rPr>
          <w:rFonts w:hint="eastAsia"/>
        </w:rPr>
        <w:t xml:space="preserve"> </w:t>
      </w:r>
      <w:r>
        <w:rPr>
          <w:rFonts w:hint="eastAsia"/>
        </w:rPr>
        <w:t>부여방법은</w:t>
      </w:r>
      <w:r w:rsidR="003C45B9">
        <w:rPr>
          <w:rFonts w:hint="eastAsia"/>
        </w:rPr>
        <w:t>,</w:t>
      </w:r>
      <w:r w:rsidR="003C45B9">
        <w:t xml:space="preserve"> </w:t>
      </w:r>
      <w:r w:rsidR="00752D71">
        <w:rPr>
          <w:rFonts w:hint="eastAsia"/>
        </w:rPr>
        <w:t>회사가</w:t>
      </w:r>
      <w:r w:rsidR="00752D71">
        <w:rPr>
          <w:rFonts w:hint="eastAsia"/>
        </w:rPr>
        <w:t xml:space="preserve"> </w:t>
      </w:r>
      <w:r w:rsidR="00752D71">
        <w:rPr>
          <w:rFonts w:hint="eastAsia"/>
        </w:rPr>
        <w:t>스톡옵션의</w:t>
      </w:r>
      <w:r w:rsidR="00752D71">
        <w:rPr>
          <w:rFonts w:hint="eastAsia"/>
        </w:rPr>
        <w:t xml:space="preserve"> </w:t>
      </w:r>
      <w:r w:rsidR="00752D71">
        <w:rPr>
          <w:rFonts w:hint="eastAsia"/>
        </w:rPr>
        <w:t>행사가격으로</w:t>
      </w:r>
      <w:r w:rsidR="00752D71">
        <w:rPr>
          <w:rFonts w:hint="eastAsia"/>
        </w:rPr>
        <w:t xml:space="preserve"> </w:t>
      </w:r>
      <w:r w:rsidR="00752D71">
        <w:rPr>
          <w:rFonts w:hint="eastAsia"/>
        </w:rPr>
        <w:t>신주를</w:t>
      </w:r>
      <w:r w:rsidR="00752D71">
        <w:rPr>
          <w:rFonts w:hint="eastAsia"/>
        </w:rPr>
        <w:t xml:space="preserve"> </w:t>
      </w:r>
      <w:r w:rsidR="00752D71">
        <w:rPr>
          <w:rFonts w:hint="eastAsia"/>
        </w:rPr>
        <w:t>발행하여</w:t>
      </w:r>
      <w:r w:rsidR="00752D71">
        <w:rPr>
          <w:rFonts w:hint="eastAsia"/>
        </w:rPr>
        <w:t xml:space="preserve"> </w:t>
      </w:r>
      <w:r w:rsidR="00752D71">
        <w:rPr>
          <w:rFonts w:hint="eastAsia"/>
        </w:rPr>
        <w:t>교부하거나</w:t>
      </w:r>
      <w:r w:rsidR="00752D71">
        <w:rPr>
          <w:rFonts w:hint="eastAsia"/>
        </w:rPr>
        <w:t xml:space="preserve"> </w:t>
      </w:r>
      <w:r w:rsidR="00752D71">
        <w:rPr>
          <w:rFonts w:hint="eastAsia"/>
        </w:rPr>
        <w:t>회사가</w:t>
      </w:r>
      <w:r w:rsidR="00752D71">
        <w:rPr>
          <w:rFonts w:hint="eastAsia"/>
        </w:rPr>
        <w:t xml:space="preserve"> </w:t>
      </w:r>
      <w:r w:rsidR="00752D71">
        <w:rPr>
          <w:rFonts w:hint="eastAsia"/>
        </w:rPr>
        <w:t>보유하고</w:t>
      </w:r>
      <w:r w:rsidR="00752D71">
        <w:rPr>
          <w:rFonts w:hint="eastAsia"/>
        </w:rPr>
        <w:t xml:space="preserve"> </w:t>
      </w:r>
      <w:r w:rsidR="00752D71">
        <w:rPr>
          <w:rFonts w:hint="eastAsia"/>
        </w:rPr>
        <w:t>있는</w:t>
      </w:r>
      <w:r w:rsidR="00752D71">
        <w:rPr>
          <w:rFonts w:hint="eastAsia"/>
        </w:rPr>
        <w:t xml:space="preserve"> </w:t>
      </w:r>
      <w:r w:rsidR="00752D71">
        <w:rPr>
          <w:rFonts w:hint="eastAsia"/>
        </w:rPr>
        <w:t>자기주식을</w:t>
      </w:r>
      <w:r w:rsidR="00752D71">
        <w:rPr>
          <w:rFonts w:hint="eastAsia"/>
        </w:rPr>
        <w:t xml:space="preserve"> </w:t>
      </w:r>
      <w:r w:rsidR="00752D71">
        <w:rPr>
          <w:rFonts w:hint="eastAsia"/>
        </w:rPr>
        <w:t>교부하는</w:t>
      </w:r>
      <w:r w:rsidR="00752D71">
        <w:rPr>
          <w:rFonts w:hint="eastAsia"/>
        </w:rPr>
        <w:t xml:space="preserve"> </w:t>
      </w:r>
      <w:r w:rsidR="00752D71">
        <w:rPr>
          <w:rFonts w:hint="eastAsia"/>
        </w:rPr>
        <w:t>방법으로</w:t>
      </w:r>
      <w:r w:rsidR="00752D71">
        <w:rPr>
          <w:rFonts w:hint="eastAsia"/>
        </w:rPr>
        <w:t xml:space="preserve"> </w:t>
      </w:r>
      <w:r w:rsidR="00752D71">
        <w:rPr>
          <w:rFonts w:hint="eastAsia"/>
        </w:rPr>
        <w:t>정한다</w:t>
      </w:r>
      <w:r w:rsidR="00752D71">
        <w:rPr>
          <w:rFonts w:hint="eastAsia"/>
        </w:rPr>
        <w:t>.</w:t>
      </w:r>
    </w:p>
    <w:p w14:paraId="11A418B9" w14:textId="5E892A9D" w:rsidR="003C45B9" w:rsidRDefault="00752D71" w:rsidP="002C03A6">
      <w:pPr>
        <w:pStyle w:val="a4"/>
        <w:numPr>
          <w:ilvl w:val="1"/>
          <w:numId w:val="13"/>
        </w:numPr>
        <w:spacing w:line="360" w:lineRule="auto"/>
      </w:pPr>
      <w:r>
        <w:rPr>
          <w:rFonts w:hint="eastAsia"/>
        </w:rPr>
        <w:lastRenderedPageBreak/>
        <w:t>제</w:t>
      </w:r>
      <w:r>
        <w:rPr>
          <w:rFonts w:hint="eastAsia"/>
        </w:rPr>
        <w:t>1</w:t>
      </w:r>
      <w:r>
        <w:rPr>
          <w:rFonts w:hint="eastAsia"/>
        </w:rPr>
        <w:t>항에도</w:t>
      </w:r>
      <w:r>
        <w:rPr>
          <w:rFonts w:hint="eastAsia"/>
        </w:rPr>
        <w:t xml:space="preserve"> </w:t>
      </w:r>
      <w:r>
        <w:rPr>
          <w:rFonts w:hint="eastAsia"/>
        </w:rPr>
        <w:t>불구하고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스톡옵션</w:t>
      </w:r>
      <w:r>
        <w:rPr>
          <w:rFonts w:hint="eastAsia"/>
        </w:rPr>
        <w:t xml:space="preserve"> </w:t>
      </w:r>
      <w:r>
        <w:rPr>
          <w:rFonts w:hint="eastAsia"/>
        </w:rPr>
        <w:t>행사가격이</w:t>
      </w:r>
      <w:r>
        <w:rPr>
          <w:rFonts w:hint="eastAsia"/>
        </w:rPr>
        <w:t xml:space="preserve"> </w:t>
      </w:r>
      <w:r>
        <w:rPr>
          <w:rFonts w:hint="eastAsia"/>
        </w:rPr>
        <w:t>행사</w:t>
      </w:r>
      <w:r>
        <w:rPr>
          <w:rFonts w:hint="eastAsia"/>
        </w:rPr>
        <w:t xml:space="preserve"> </w:t>
      </w:r>
      <w:r>
        <w:rPr>
          <w:rFonts w:hint="eastAsia"/>
        </w:rPr>
        <w:t>시</w:t>
      </w:r>
      <w:r>
        <w:rPr>
          <w:rFonts w:hint="eastAsia"/>
        </w:rPr>
        <w:t xml:space="preserve"> </w:t>
      </w:r>
      <w:r>
        <w:rPr>
          <w:rFonts w:hint="eastAsia"/>
        </w:rPr>
        <w:t>주식의</w:t>
      </w:r>
      <w:r>
        <w:rPr>
          <w:rFonts w:hint="eastAsia"/>
        </w:rPr>
        <w:t xml:space="preserve"> </w:t>
      </w:r>
      <w:r>
        <w:rPr>
          <w:rFonts w:hint="eastAsia"/>
        </w:rPr>
        <w:t>시가보다</w:t>
      </w:r>
      <w:r>
        <w:rPr>
          <w:rFonts w:hint="eastAsia"/>
        </w:rPr>
        <w:t xml:space="preserve"> </w:t>
      </w:r>
      <w:r>
        <w:rPr>
          <w:rFonts w:hint="eastAsia"/>
        </w:rPr>
        <w:t>낮은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rPr>
          <w:rFonts w:hint="eastAsia"/>
        </w:rPr>
        <w:t xml:space="preserve"> </w:t>
      </w:r>
      <w:r w:rsidR="000C4206">
        <w:rPr>
          <w:rFonts w:hint="eastAsia"/>
        </w:rPr>
        <w:t>그</w:t>
      </w:r>
      <w:r w:rsidR="000C4206">
        <w:rPr>
          <w:rFonts w:hint="eastAsia"/>
        </w:rPr>
        <w:t xml:space="preserve"> </w:t>
      </w:r>
      <w:r w:rsidR="000C4206">
        <w:rPr>
          <w:rFonts w:hint="eastAsia"/>
        </w:rPr>
        <w:t>차액을</w:t>
      </w:r>
      <w:r w:rsidR="000C4206">
        <w:rPr>
          <w:rFonts w:hint="eastAsia"/>
        </w:rPr>
        <w:t xml:space="preserve"> </w:t>
      </w:r>
      <w:r w:rsidR="000C4206">
        <w:rPr>
          <w:rFonts w:hint="eastAsia"/>
        </w:rPr>
        <w:t>현금으로</w:t>
      </w:r>
      <w:r w:rsidR="000C4206">
        <w:rPr>
          <w:rFonts w:hint="eastAsia"/>
        </w:rPr>
        <w:t xml:space="preserve"> </w:t>
      </w:r>
      <w:r w:rsidR="000C4206">
        <w:rPr>
          <w:rFonts w:hint="eastAsia"/>
        </w:rPr>
        <w:t>지급하거나</w:t>
      </w:r>
      <w:r w:rsidR="000C4206">
        <w:rPr>
          <w:rFonts w:hint="eastAsia"/>
        </w:rPr>
        <w:t xml:space="preserve"> </w:t>
      </w:r>
      <w:r w:rsidR="000C4206">
        <w:rPr>
          <w:rFonts w:hint="eastAsia"/>
        </w:rPr>
        <w:t>차액에</w:t>
      </w:r>
      <w:r w:rsidR="000C4206">
        <w:rPr>
          <w:rFonts w:hint="eastAsia"/>
        </w:rPr>
        <w:t xml:space="preserve"> </w:t>
      </w:r>
      <w:r w:rsidR="000C4206">
        <w:rPr>
          <w:rFonts w:hint="eastAsia"/>
        </w:rPr>
        <w:t>상당하는</w:t>
      </w:r>
      <w:r w:rsidR="000C4206">
        <w:rPr>
          <w:rFonts w:hint="eastAsia"/>
        </w:rPr>
        <w:t xml:space="preserve"> </w:t>
      </w:r>
      <w:r w:rsidR="000C4206">
        <w:rPr>
          <w:rFonts w:hint="eastAsia"/>
        </w:rPr>
        <w:t>자기주식을</w:t>
      </w:r>
      <w:r w:rsidR="000C4206">
        <w:rPr>
          <w:rFonts w:hint="eastAsia"/>
        </w:rPr>
        <w:t xml:space="preserve"> </w:t>
      </w:r>
      <w:r w:rsidR="000C4206">
        <w:rPr>
          <w:rFonts w:hint="eastAsia"/>
        </w:rPr>
        <w:t>교부하는</w:t>
      </w:r>
      <w:r w:rsidR="000C4206">
        <w:rPr>
          <w:rFonts w:hint="eastAsia"/>
        </w:rPr>
        <w:t xml:space="preserve"> </w:t>
      </w:r>
      <w:r w:rsidR="000C4206">
        <w:rPr>
          <w:rFonts w:hint="eastAsia"/>
        </w:rPr>
        <w:t>방법으로</w:t>
      </w:r>
      <w:r w:rsidR="000C4206">
        <w:rPr>
          <w:rFonts w:hint="eastAsia"/>
        </w:rPr>
        <w:t xml:space="preserve"> </w:t>
      </w:r>
      <w:r w:rsidR="000C4206">
        <w:rPr>
          <w:rFonts w:hint="eastAsia"/>
        </w:rPr>
        <w:t>할</w:t>
      </w:r>
      <w:r w:rsidR="000C4206">
        <w:rPr>
          <w:rFonts w:hint="eastAsia"/>
        </w:rPr>
        <w:t xml:space="preserve"> </w:t>
      </w:r>
      <w:r w:rsidR="000C4206">
        <w:rPr>
          <w:rFonts w:hint="eastAsia"/>
        </w:rPr>
        <w:t>수</w:t>
      </w:r>
      <w:r w:rsidR="000C4206">
        <w:rPr>
          <w:rFonts w:hint="eastAsia"/>
        </w:rPr>
        <w:t xml:space="preserve"> </w:t>
      </w:r>
      <w:r w:rsidR="000C4206">
        <w:rPr>
          <w:rFonts w:hint="eastAsia"/>
        </w:rPr>
        <w:t>있다</w:t>
      </w:r>
      <w:r w:rsidR="000C4206">
        <w:rPr>
          <w:rFonts w:hint="eastAsia"/>
        </w:rPr>
        <w:t>.</w:t>
      </w:r>
      <w:r w:rsidR="000C4206">
        <w:t xml:space="preserve"> </w:t>
      </w:r>
      <w:r>
        <w:t xml:space="preserve"> </w:t>
      </w:r>
      <w:r>
        <w:rPr>
          <w:rFonts w:hint="eastAsia"/>
        </w:rPr>
        <w:t xml:space="preserve"> </w:t>
      </w:r>
      <w:r w:rsidR="001226D9">
        <w:rPr>
          <w:rFonts w:hint="eastAsia"/>
        </w:rPr>
        <w:t xml:space="preserve"> </w:t>
      </w:r>
    </w:p>
    <w:p w14:paraId="53E76052" w14:textId="3504EE2D" w:rsidR="003324DD" w:rsidRPr="00D55E20" w:rsidRDefault="003C45B9" w:rsidP="00D55E20">
      <w:pPr>
        <w:pStyle w:val="a4"/>
        <w:spacing w:line="276" w:lineRule="auto"/>
        <w:rPr>
          <w:color w:val="0F4C81"/>
          <w:shd w:val="clear" w:color="auto" w:fill="E7E6E6" w:themeFill="background2"/>
        </w:rPr>
      </w:pPr>
      <w:r w:rsidRPr="00D55E20">
        <w:rPr>
          <w:rFonts w:hint="eastAsia"/>
          <w:color w:val="0F4C81"/>
          <w:shd w:val="clear" w:color="auto" w:fill="E7E6E6" w:themeFill="background2"/>
        </w:rPr>
        <w:t>[</w:t>
      </w:r>
      <w:r w:rsidRPr="00D55E20">
        <w:rPr>
          <w:rFonts w:hint="eastAsia"/>
          <w:color w:val="0F4C81"/>
          <w:shd w:val="clear" w:color="auto" w:fill="E7E6E6" w:themeFill="background2"/>
        </w:rPr>
        <w:t>해설</w:t>
      </w:r>
      <w:r w:rsidRPr="00D55E20">
        <w:rPr>
          <w:rFonts w:hint="eastAsia"/>
          <w:color w:val="0F4C81"/>
          <w:shd w:val="clear" w:color="auto" w:fill="E7E6E6" w:themeFill="background2"/>
        </w:rPr>
        <w:t>]</w:t>
      </w:r>
      <w:r w:rsidRPr="00D55E20">
        <w:rPr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회사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정관에</w:t>
      </w:r>
      <w:r w:rsidRPr="00D55E20">
        <w:rPr>
          <w:rFonts w:hint="eastAsia"/>
          <w:color w:val="0F4C81"/>
          <w:shd w:val="clear" w:color="auto" w:fill="E7E6E6" w:themeFill="background2"/>
        </w:rPr>
        <w:t>,</w:t>
      </w:r>
      <w:r w:rsidRPr="00D55E20">
        <w:rPr>
          <w:color w:val="0F4C81"/>
          <w:shd w:val="clear" w:color="auto" w:fill="E7E6E6" w:themeFill="background2"/>
        </w:rPr>
        <w:t xml:space="preserve"> </w:t>
      </w:r>
      <w:r w:rsidRPr="00D55E20">
        <w:rPr>
          <w:rFonts w:ascii="맑은 고딕" w:eastAsia="맑은 고딕" w:hAnsi="맑은 고딕" w:hint="eastAsia"/>
          <w:color w:val="0F4C81"/>
          <w:shd w:val="clear" w:color="auto" w:fill="E7E6E6" w:themeFill="background2"/>
        </w:rPr>
        <w:t xml:space="preserve">① </w:t>
      </w:r>
      <w:r w:rsidR="001226D9" w:rsidRPr="00D55E20">
        <w:rPr>
          <w:rFonts w:hint="eastAsia"/>
          <w:color w:val="0F4C81"/>
          <w:shd w:val="clear" w:color="auto" w:fill="E7E6E6" w:themeFill="background2"/>
        </w:rPr>
        <w:t>스톡옵션</w:t>
      </w:r>
      <w:r w:rsidR="001226D9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proofErr w:type="spellStart"/>
      <w:r w:rsidR="001226D9" w:rsidRPr="00D55E20">
        <w:rPr>
          <w:rFonts w:hint="eastAsia"/>
          <w:color w:val="0F4C81"/>
          <w:shd w:val="clear" w:color="auto" w:fill="E7E6E6" w:themeFill="background2"/>
        </w:rPr>
        <w:t>행사시</w:t>
      </w:r>
      <w:proofErr w:type="spellEnd"/>
      <w:r w:rsidR="001226D9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1226D9" w:rsidRPr="00D55E20">
        <w:rPr>
          <w:rFonts w:hint="eastAsia"/>
          <w:color w:val="0F4C81"/>
          <w:shd w:val="clear" w:color="auto" w:fill="E7E6E6" w:themeFill="background2"/>
        </w:rPr>
        <w:t>회사가</w:t>
      </w:r>
      <w:r w:rsidR="001226D9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1226D9" w:rsidRPr="00D55E20">
        <w:rPr>
          <w:rFonts w:hint="eastAsia"/>
          <w:color w:val="0F4C81"/>
          <w:shd w:val="clear" w:color="auto" w:fill="E7E6E6" w:themeFill="background2"/>
        </w:rPr>
        <w:t>신주를</w:t>
      </w:r>
      <w:r w:rsidR="001226D9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1226D9" w:rsidRPr="00D55E20">
        <w:rPr>
          <w:rFonts w:hint="eastAsia"/>
          <w:color w:val="0F4C81"/>
          <w:shd w:val="clear" w:color="auto" w:fill="E7E6E6" w:themeFill="background2"/>
        </w:rPr>
        <w:t>발행하여</w:t>
      </w:r>
      <w:r w:rsidR="001226D9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1226D9" w:rsidRPr="00D55E20">
        <w:rPr>
          <w:rFonts w:hint="eastAsia"/>
          <w:color w:val="0F4C81"/>
          <w:shd w:val="clear" w:color="auto" w:fill="E7E6E6" w:themeFill="background2"/>
        </w:rPr>
        <w:t>교부하는</w:t>
      </w:r>
      <w:r w:rsidR="001226D9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1226D9" w:rsidRPr="00D55E20">
        <w:rPr>
          <w:rFonts w:hint="eastAsia"/>
          <w:color w:val="0F4C81"/>
          <w:shd w:val="clear" w:color="auto" w:fill="E7E6E6" w:themeFill="background2"/>
        </w:rPr>
        <w:t>방법</w:t>
      </w:r>
      <w:r w:rsidR="001226D9" w:rsidRPr="00D55E20">
        <w:rPr>
          <w:rFonts w:hint="eastAsia"/>
          <w:color w:val="0F4C81"/>
          <w:shd w:val="clear" w:color="auto" w:fill="E7E6E6" w:themeFill="background2"/>
        </w:rPr>
        <w:t>,</w:t>
      </w:r>
      <w:r w:rsidR="001226D9" w:rsidRPr="00D55E20">
        <w:rPr>
          <w:color w:val="0F4C81"/>
          <w:shd w:val="clear" w:color="auto" w:fill="E7E6E6" w:themeFill="background2"/>
        </w:rPr>
        <w:t xml:space="preserve"> </w:t>
      </w:r>
      <w:r w:rsidRPr="00D55E20">
        <w:rPr>
          <w:rFonts w:ascii="맑은 고딕" w:eastAsia="맑은 고딕" w:hAnsi="맑은 고딕" w:hint="eastAsia"/>
          <w:color w:val="0F4C81"/>
          <w:shd w:val="clear" w:color="auto" w:fill="E7E6E6" w:themeFill="background2"/>
        </w:rPr>
        <w:t xml:space="preserve">② </w:t>
      </w:r>
      <w:r w:rsidR="001226D9" w:rsidRPr="00D55E20">
        <w:rPr>
          <w:rFonts w:hint="eastAsia"/>
          <w:color w:val="0F4C81"/>
          <w:shd w:val="clear" w:color="auto" w:fill="E7E6E6" w:themeFill="background2"/>
        </w:rPr>
        <w:t>회사가</w:t>
      </w:r>
      <w:r w:rsidR="001226D9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1226D9" w:rsidRPr="00D55E20">
        <w:rPr>
          <w:rFonts w:hint="eastAsia"/>
          <w:color w:val="0F4C81"/>
          <w:shd w:val="clear" w:color="auto" w:fill="E7E6E6" w:themeFill="background2"/>
        </w:rPr>
        <w:t>보유하고</w:t>
      </w:r>
      <w:r w:rsidR="001226D9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1226D9" w:rsidRPr="00D55E20">
        <w:rPr>
          <w:rFonts w:hint="eastAsia"/>
          <w:color w:val="0F4C81"/>
          <w:shd w:val="clear" w:color="auto" w:fill="E7E6E6" w:themeFill="background2"/>
        </w:rPr>
        <w:t>있는</w:t>
      </w:r>
      <w:r w:rsidR="001226D9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1226D9" w:rsidRPr="00D55E20">
        <w:rPr>
          <w:rFonts w:hint="eastAsia"/>
          <w:color w:val="0F4C81"/>
          <w:shd w:val="clear" w:color="auto" w:fill="E7E6E6" w:themeFill="background2"/>
        </w:rPr>
        <w:t>자기주식을</w:t>
      </w:r>
      <w:r w:rsidR="001226D9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1226D9" w:rsidRPr="00D55E20">
        <w:rPr>
          <w:rFonts w:hint="eastAsia"/>
          <w:color w:val="0F4C81"/>
          <w:shd w:val="clear" w:color="auto" w:fill="E7E6E6" w:themeFill="background2"/>
        </w:rPr>
        <w:t>양도하는</w:t>
      </w:r>
      <w:r w:rsidR="001226D9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1226D9" w:rsidRPr="00D55E20">
        <w:rPr>
          <w:rFonts w:hint="eastAsia"/>
          <w:color w:val="0F4C81"/>
          <w:shd w:val="clear" w:color="auto" w:fill="E7E6E6" w:themeFill="background2"/>
        </w:rPr>
        <w:t>방법</w:t>
      </w:r>
      <w:r w:rsidR="001226D9" w:rsidRPr="00D55E20">
        <w:rPr>
          <w:rFonts w:hint="eastAsia"/>
          <w:color w:val="0F4C81"/>
          <w:shd w:val="clear" w:color="auto" w:fill="E7E6E6" w:themeFill="background2"/>
        </w:rPr>
        <w:t>,</w:t>
      </w:r>
      <w:r w:rsidR="001226D9" w:rsidRPr="00D55E20">
        <w:rPr>
          <w:color w:val="0F4C81"/>
          <w:shd w:val="clear" w:color="auto" w:fill="E7E6E6" w:themeFill="background2"/>
        </w:rPr>
        <w:t xml:space="preserve"> </w:t>
      </w:r>
      <w:r w:rsidRPr="00D55E20">
        <w:rPr>
          <w:rFonts w:ascii="맑은 고딕" w:eastAsia="맑은 고딕" w:hAnsi="맑은 고딕" w:hint="eastAsia"/>
          <w:color w:val="0F4C81"/>
          <w:shd w:val="clear" w:color="auto" w:fill="E7E6E6" w:themeFill="background2"/>
        </w:rPr>
        <w:t xml:space="preserve">③ </w:t>
      </w:r>
      <w:r w:rsidR="001226D9" w:rsidRPr="00D55E20">
        <w:rPr>
          <w:rFonts w:hint="eastAsia"/>
          <w:color w:val="0F4C81"/>
          <w:shd w:val="clear" w:color="auto" w:fill="E7E6E6" w:themeFill="background2"/>
        </w:rPr>
        <w:t>스톡옵션</w:t>
      </w:r>
      <w:r w:rsidR="001226D9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proofErr w:type="spellStart"/>
      <w:r w:rsidR="001226D9" w:rsidRPr="00D55E20">
        <w:rPr>
          <w:rFonts w:hint="eastAsia"/>
          <w:color w:val="0F4C81"/>
          <w:shd w:val="clear" w:color="auto" w:fill="E7E6E6" w:themeFill="background2"/>
        </w:rPr>
        <w:t>행사시</w:t>
      </w:r>
      <w:proofErr w:type="spellEnd"/>
      <w:r w:rsidR="001226D9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1226D9" w:rsidRPr="00D55E20">
        <w:rPr>
          <w:rFonts w:hint="eastAsia"/>
          <w:color w:val="0F4C81"/>
          <w:shd w:val="clear" w:color="auto" w:fill="E7E6E6" w:themeFill="background2"/>
        </w:rPr>
        <w:t>행사가격과</w:t>
      </w:r>
      <w:r w:rsidR="001226D9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1226D9" w:rsidRPr="00D55E20">
        <w:rPr>
          <w:rFonts w:hint="eastAsia"/>
          <w:color w:val="0F4C81"/>
          <w:shd w:val="clear" w:color="auto" w:fill="E7E6E6" w:themeFill="background2"/>
        </w:rPr>
        <w:t>시가와의</w:t>
      </w:r>
      <w:r w:rsidR="001226D9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1226D9" w:rsidRPr="00D55E20">
        <w:rPr>
          <w:rFonts w:hint="eastAsia"/>
          <w:color w:val="0F4C81"/>
          <w:shd w:val="clear" w:color="auto" w:fill="E7E6E6" w:themeFill="background2"/>
        </w:rPr>
        <w:t>차액을</w:t>
      </w:r>
      <w:r w:rsidR="001226D9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1226D9" w:rsidRPr="00D55E20">
        <w:rPr>
          <w:rFonts w:hint="eastAsia"/>
          <w:color w:val="0F4C81"/>
          <w:shd w:val="clear" w:color="auto" w:fill="E7E6E6" w:themeFill="background2"/>
        </w:rPr>
        <w:t>금전</w:t>
      </w:r>
      <w:r w:rsidR="001226D9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1226D9" w:rsidRPr="00D55E20">
        <w:rPr>
          <w:rFonts w:hint="eastAsia"/>
          <w:color w:val="0F4C81"/>
          <w:shd w:val="clear" w:color="auto" w:fill="E7E6E6" w:themeFill="background2"/>
        </w:rPr>
        <w:t>또는</w:t>
      </w:r>
      <w:r w:rsidR="001226D9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1226D9" w:rsidRPr="00D55E20">
        <w:rPr>
          <w:rFonts w:hint="eastAsia"/>
          <w:color w:val="0F4C81"/>
          <w:shd w:val="clear" w:color="auto" w:fill="E7E6E6" w:themeFill="background2"/>
        </w:rPr>
        <w:t>자기주식으로</w:t>
      </w:r>
      <w:r w:rsidR="001226D9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1226D9" w:rsidRPr="00D55E20">
        <w:rPr>
          <w:rFonts w:hint="eastAsia"/>
          <w:color w:val="0F4C81"/>
          <w:shd w:val="clear" w:color="auto" w:fill="E7E6E6" w:themeFill="background2"/>
        </w:rPr>
        <w:t>교부하는</w:t>
      </w:r>
      <w:r w:rsidR="001226D9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1226D9" w:rsidRPr="00D55E20">
        <w:rPr>
          <w:rFonts w:hint="eastAsia"/>
          <w:color w:val="0F4C81"/>
          <w:shd w:val="clear" w:color="auto" w:fill="E7E6E6" w:themeFill="background2"/>
        </w:rPr>
        <w:t>방법</w:t>
      </w:r>
      <w:r w:rsidRPr="00D55E20">
        <w:rPr>
          <w:rFonts w:hint="eastAsia"/>
          <w:color w:val="0F4C81"/>
          <w:shd w:val="clear" w:color="auto" w:fill="E7E6E6" w:themeFill="background2"/>
        </w:rPr>
        <w:t>을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모두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정하고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있는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경우</w:t>
      </w:r>
      <w:r w:rsidRPr="00D55E20">
        <w:rPr>
          <w:rFonts w:hint="eastAsia"/>
          <w:color w:val="0F4C81"/>
          <w:shd w:val="clear" w:color="auto" w:fill="E7E6E6" w:themeFill="background2"/>
        </w:rPr>
        <w:t>,</w:t>
      </w:r>
      <w:r w:rsidRPr="00D55E20">
        <w:rPr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이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중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주주총회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특별결의에서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정한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부여방법을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기재합니다</w:t>
      </w:r>
      <w:r w:rsidRPr="00D55E20">
        <w:rPr>
          <w:rFonts w:hint="eastAsia"/>
          <w:color w:val="0F4C81"/>
          <w:shd w:val="clear" w:color="auto" w:fill="E7E6E6" w:themeFill="background2"/>
        </w:rPr>
        <w:t>.</w:t>
      </w:r>
      <w:r w:rsidRPr="00D55E20">
        <w:rPr>
          <w:color w:val="0F4C81"/>
          <w:shd w:val="clear" w:color="auto" w:fill="E7E6E6" w:themeFill="background2"/>
        </w:rPr>
        <w:t xml:space="preserve"> </w:t>
      </w:r>
    </w:p>
    <w:p w14:paraId="19320340" w14:textId="77777777" w:rsidR="00E2307F" w:rsidRPr="00E2307F" w:rsidRDefault="00E2307F" w:rsidP="003C45B9">
      <w:pPr>
        <w:pStyle w:val="a4"/>
        <w:rPr>
          <w:shd w:val="clear" w:color="auto" w:fill="E7E6E6" w:themeFill="background2"/>
        </w:rPr>
      </w:pPr>
    </w:p>
    <w:p w14:paraId="0616A0D0" w14:textId="77777777" w:rsidR="003324DD" w:rsidRPr="00E2307F" w:rsidRDefault="003324DD" w:rsidP="003324DD">
      <w:pPr>
        <w:pStyle w:val="a4"/>
        <w:numPr>
          <w:ilvl w:val="0"/>
          <w:numId w:val="13"/>
        </w:numPr>
        <w:rPr>
          <w:b/>
          <w:bCs/>
        </w:rPr>
      </w:pPr>
      <w:r w:rsidRPr="00E2307F">
        <w:rPr>
          <w:rFonts w:hint="eastAsia"/>
          <w:b/>
          <w:bCs/>
        </w:rPr>
        <w:t>스톡옵션</w:t>
      </w:r>
      <w:r w:rsidRPr="00E2307F">
        <w:rPr>
          <w:rFonts w:hint="eastAsia"/>
          <w:b/>
          <w:bCs/>
        </w:rPr>
        <w:t xml:space="preserve"> </w:t>
      </w:r>
      <w:r w:rsidRPr="00E2307F">
        <w:rPr>
          <w:b/>
          <w:bCs/>
        </w:rPr>
        <w:t>부여일</w:t>
      </w:r>
    </w:p>
    <w:p w14:paraId="22A0FCFD" w14:textId="2EB36BFE" w:rsidR="003324DD" w:rsidRDefault="003324DD" w:rsidP="003324DD">
      <w:pPr>
        <w:pStyle w:val="a4"/>
        <w:ind w:left="794"/>
      </w:pPr>
      <w:r w:rsidRPr="003324DD">
        <w:t>스톡옵션</w:t>
      </w:r>
      <w:r w:rsidRPr="003324DD">
        <w:rPr>
          <w:rFonts w:hint="eastAsia"/>
        </w:rPr>
        <w:t xml:space="preserve"> </w:t>
      </w:r>
      <w:r w:rsidRPr="003324DD">
        <w:t>부여일은</w:t>
      </w:r>
      <w:r w:rsidRPr="003324DD">
        <w:rPr>
          <w:rFonts w:hint="eastAsia"/>
        </w:rPr>
        <w:t xml:space="preserve"> </w:t>
      </w:r>
      <w:r w:rsidRPr="003324DD">
        <w:t xml:space="preserve">2022. </w:t>
      </w:r>
      <w:r w:rsidR="00E2307F">
        <w:t xml:space="preserve"> </w:t>
      </w:r>
      <w:r w:rsidRPr="003324DD">
        <w:t xml:space="preserve">.  . </w:t>
      </w:r>
      <w:r w:rsidRPr="003324DD">
        <w:t>로</w:t>
      </w:r>
      <w:r w:rsidRPr="003324DD">
        <w:rPr>
          <w:rFonts w:hint="eastAsia"/>
        </w:rPr>
        <w:t xml:space="preserve"> </w:t>
      </w:r>
      <w:r w:rsidRPr="003324DD">
        <w:t>한다</w:t>
      </w:r>
      <w:r w:rsidRPr="003324DD">
        <w:rPr>
          <w:rFonts w:hint="eastAsia"/>
        </w:rPr>
        <w:t>.</w:t>
      </w:r>
    </w:p>
    <w:p w14:paraId="1E7FD8E3" w14:textId="0B006A67" w:rsidR="006221B0" w:rsidRPr="00D55E20" w:rsidRDefault="006221B0" w:rsidP="00D55E20">
      <w:pPr>
        <w:pStyle w:val="a4"/>
        <w:spacing w:line="276" w:lineRule="auto"/>
        <w:rPr>
          <w:color w:val="0F4C81"/>
          <w:shd w:val="clear" w:color="auto" w:fill="E7E6E6" w:themeFill="background2"/>
        </w:rPr>
      </w:pPr>
      <w:r w:rsidRPr="00D55E20">
        <w:rPr>
          <w:rFonts w:hint="eastAsia"/>
          <w:color w:val="0F4C81"/>
          <w:shd w:val="clear" w:color="auto" w:fill="E7E6E6" w:themeFill="background2"/>
        </w:rPr>
        <w:t>[</w:t>
      </w:r>
      <w:r w:rsidRPr="00D55E20">
        <w:rPr>
          <w:rFonts w:hint="eastAsia"/>
          <w:color w:val="0F4C81"/>
          <w:shd w:val="clear" w:color="auto" w:fill="E7E6E6" w:themeFill="background2"/>
        </w:rPr>
        <w:t>해설</w:t>
      </w:r>
      <w:r w:rsidRPr="00D55E20">
        <w:rPr>
          <w:rFonts w:hint="eastAsia"/>
          <w:color w:val="0F4C81"/>
          <w:shd w:val="clear" w:color="auto" w:fill="E7E6E6" w:themeFill="background2"/>
        </w:rPr>
        <w:t>]</w:t>
      </w:r>
      <w:r w:rsidRPr="00D55E20">
        <w:rPr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스톡옵션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부여에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관한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주주총회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E2307F" w:rsidRPr="00D55E20">
        <w:rPr>
          <w:rFonts w:hint="eastAsia"/>
          <w:color w:val="0F4C81"/>
          <w:shd w:val="clear" w:color="auto" w:fill="E7E6E6" w:themeFill="background2"/>
        </w:rPr>
        <w:t>특별</w:t>
      </w:r>
      <w:r w:rsidRPr="00D55E20">
        <w:rPr>
          <w:rFonts w:hint="eastAsia"/>
          <w:color w:val="0F4C81"/>
          <w:shd w:val="clear" w:color="auto" w:fill="E7E6E6" w:themeFill="background2"/>
        </w:rPr>
        <w:t>결의</w:t>
      </w:r>
      <w:r w:rsidR="00E9772A" w:rsidRPr="00D55E20">
        <w:rPr>
          <w:rFonts w:hint="eastAsia"/>
          <w:color w:val="0F4C81"/>
          <w:shd w:val="clear" w:color="auto" w:fill="E7E6E6" w:themeFill="background2"/>
        </w:rPr>
        <w:t>일</w:t>
      </w:r>
      <w:r w:rsidRPr="00D55E20">
        <w:rPr>
          <w:rFonts w:hint="eastAsia"/>
          <w:color w:val="0F4C81"/>
          <w:shd w:val="clear" w:color="auto" w:fill="E7E6E6" w:themeFill="background2"/>
        </w:rPr>
        <w:t>이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됩니다</w:t>
      </w:r>
      <w:r w:rsidRPr="00D55E20">
        <w:rPr>
          <w:rFonts w:hint="eastAsia"/>
          <w:color w:val="0F4C81"/>
          <w:shd w:val="clear" w:color="auto" w:fill="E7E6E6" w:themeFill="background2"/>
        </w:rPr>
        <w:t>.</w:t>
      </w:r>
    </w:p>
    <w:p w14:paraId="19DA921A" w14:textId="77777777" w:rsidR="00E9772A" w:rsidRDefault="00E9772A" w:rsidP="006221B0">
      <w:pPr>
        <w:pStyle w:val="a4"/>
      </w:pPr>
    </w:p>
    <w:p w14:paraId="4BBDC231" w14:textId="35C3D767" w:rsidR="00F4503A" w:rsidRPr="00E2307F" w:rsidRDefault="00F4503A" w:rsidP="003324DD">
      <w:pPr>
        <w:pStyle w:val="a4"/>
        <w:numPr>
          <w:ilvl w:val="0"/>
          <w:numId w:val="13"/>
        </w:numPr>
        <w:rPr>
          <w:b/>
          <w:bCs/>
        </w:rPr>
      </w:pPr>
      <w:r w:rsidRPr="00E2307F">
        <w:rPr>
          <w:rFonts w:hint="eastAsia"/>
          <w:b/>
          <w:bCs/>
        </w:rPr>
        <w:t>스톡옵션</w:t>
      </w:r>
      <w:r w:rsidRPr="00E2307F">
        <w:rPr>
          <w:rFonts w:hint="eastAsia"/>
          <w:b/>
          <w:bCs/>
        </w:rPr>
        <w:t xml:space="preserve"> </w:t>
      </w:r>
      <w:r w:rsidRPr="00E2307F">
        <w:rPr>
          <w:rFonts w:hint="eastAsia"/>
          <w:b/>
          <w:bCs/>
        </w:rPr>
        <w:t>행사기간</w:t>
      </w:r>
    </w:p>
    <w:p w14:paraId="352B5439" w14:textId="65654D14" w:rsidR="00CA5622" w:rsidRDefault="00E9772A" w:rsidP="00CA5622">
      <w:pPr>
        <w:pStyle w:val="a4"/>
        <w:numPr>
          <w:ilvl w:val="1"/>
          <w:numId w:val="13"/>
        </w:numPr>
      </w:pPr>
      <w:r>
        <w:rPr>
          <w:rFonts w:hint="eastAsia"/>
        </w:rPr>
        <w:t>대상자는</w:t>
      </w:r>
      <w:r>
        <w:rPr>
          <w:rFonts w:hint="eastAsia"/>
        </w:rPr>
        <w:t xml:space="preserve"> 2</w:t>
      </w:r>
      <w:r>
        <w:t>0xx.  .    .</w:t>
      </w:r>
      <w:proofErr w:type="spellStart"/>
      <w:r>
        <w:rPr>
          <w:rFonts w:hint="eastAsia"/>
        </w:rPr>
        <w:t>부터</w:t>
      </w:r>
      <w:proofErr w:type="spellEnd"/>
      <w:r>
        <w:rPr>
          <w:rFonts w:hint="eastAsia"/>
        </w:rPr>
        <w:t xml:space="preserve"> </w:t>
      </w:r>
      <w:r>
        <w:t>20xx.  .    .</w:t>
      </w:r>
      <w:r>
        <w:rPr>
          <w:rFonts w:hint="eastAsia"/>
        </w:rPr>
        <w:t>까지</w:t>
      </w:r>
      <w:r>
        <w:rPr>
          <w:rFonts w:hint="eastAsia"/>
        </w:rPr>
        <w:t xml:space="preserve"> </w:t>
      </w:r>
      <w:r>
        <w:rPr>
          <w:rFonts w:hint="eastAsia"/>
        </w:rPr>
        <w:t>스톡옵션을</w:t>
      </w:r>
      <w:r>
        <w:rPr>
          <w:rFonts w:hint="eastAsia"/>
        </w:rPr>
        <w:t xml:space="preserve"> </w:t>
      </w:r>
      <w:r>
        <w:rPr>
          <w:rFonts w:hint="eastAsia"/>
        </w:rPr>
        <w:t>행사해야</w:t>
      </w:r>
      <w:r>
        <w:rPr>
          <w:rFonts w:hint="eastAsia"/>
        </w:rPr>
        <w:t xml:space="preserve"> </w:t>
      </w:r>
      <w:r>
        <w:rPr>
          <w:rFonts w:hint="eastAsia"/>
        </w:rPr>
        <w:t>하며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기간</w:t>
      </w:r>
      <w:r>
        <w:rPr>
          <w:rFonts w:hint="eastAsia"/>
        </w:rPr>
        <w:t xml:space="preserve"> </w:t>
      </w:r>
      <w:r>
        <w:rPr>
          <w:rFonts w:hint="eastAsia"/>
        </w:rPr>
        <w:t>내에</w:t>
      </w:r>
      <w:r>
        <w:rPr>
          <w:rFonts w:hint="eastAsia"/>
        </w:rPr>
        <w:t xml:space="preserve"> </w:t>
      </w:r>
      <w:r>
        <w:rPr>
          <w:rFonts w:hint="eastAsia"/>
        </w:rPr>
        <w:t>행사하지</w:t>
      </w:r>
      <w:r>
        <w:rPr>
          <w:rFonts w:hint="eastAsia"/>
        </w:rPr>
        <w:t xml:space="preserve"> </w:t>
      </w:r>
      <w:r>
        <w:rPr>
          <w:rFonts w:hint="eastAsia"/>
        </w:rPr>
        <w:t>아니한</w:t>
      </w:r>
      <w:r>
        <w:rPr>
          <w:rFonts w:hint="eastAsia"/>
        </w:rPr>
        <w:t xml:space="preserve"> </w:t>
      </w:r>
      <w:r>
        <w:rPr>
          <w:rFonts w:hint="eastAsia"/>
        </w:rPr>
        <w:t>스톡옵션은</w:t>
      </w:r>
      <w:r>
        <w:rPr>
          <w:rFonts w:hint="eastAsia"/>
        </w:rPr>
        <w:t xml:space="preserve"> </w:t>
      </w:r>
      <w:r w:rsidR="005313D5">
        <w:rPr>
          <w:rFonts w:hint="eastAsia"/>
        </w:rPr>
        <w:t>효력이</w:t>
      </w:r>
      <w:r w:rsidR="005313D5">
        <w:rPr>
          <w:rFonts w:hint="eastAsia"/>
        </w:rPr>
        <w:t xml:space="preserve"> </w:t>
      </w:r>
      <w:r w:rsidR="005313D5">
        <w:rPr>
          <w:rFonts w:hint="eastAsia"/>
        </w:rPr>
        <w:t>상실되는</w:t>
      </w:r>
      <w:r>
        <w:rPr>
          <w:rFonts w:hint="eastAsia"/>
        </w:rPr>
        <w:t xml:space="preserve"> </w:t>
      </w:r>
      <w:r>
        <w:rPr>
          <w:rFonts w:hint="eastAsia"/>
        </w:rPr>
        <w:t>것으로</w:t>
      </w:r>
      <w:r>
        <w:rPr>
          <w:rFonts w:hint="eastAsia"/>
        </w:rPr>
        <w:t xml:space="preserve"> </w:t>
      </w:r>
      <w:r>
        <w:rPr>
          <w:rFonts w:hint="eastAsia"/>
        </w:rPr>
        <w:t>본다</w:t>
      </w:r>
      <w:r>
        <w:rPr>
          <w:rFonts w:hint="eastAsia"/>
        </w:rPr>
        <w:t>.</w:t>
      </w:r>
    </w:p>
    <w:p w14:paraId="465FF80C" w14:textId="7AFF05AB" w:rsidR="005313D5" w:rsidRDefault="00E9772A" w:rsidP="005313D5">
      <w:pPr>
        <w:pStyle w:val="a4"/>
        <w:numPr>
          <w:ilvl w:val="1"/>
          <w:numId w:val="13"/>
        </w:numPr>
      </w:pPr>
      <w:r>
        <w:rPr>
          <w:rFonts w:hint="eastAsia"/>
        </w:rPr>
        <w:t>대상자는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>1</w:t>
      </w:r>
      <w:r>
        <w:rPr>
          <w:rFonts w:hint="eastAsia"/>
        </w:rPr>
        <w:t>항의</w:t>
      </w:r>
      <w:r>
        <w:rPr>
          <w:rFonts w:hint="eastAsia"/>
        </w:rPr>
        <w:t xml:space="preserve"> </w:t>
      </w:r>
      <w:r>
        <w:rPr>
          <w:rFonts w:hint="eastAsia"/>
        </w:rPr>
        <w:t>행사기간</w:t>
      </w:r>
      <w:r>
        <w:rPr>
          <w:rFonts w:hint="eastAsia"/>
        </w:rPr>
        <w:t xml:space="preserve"> </w:t>
      </w:r>
      <w:r>
        <w:rPr>
          <w:rFonts w:hint="eastAsia"/>
        </w:rPr>
        <w:t>동안</w:t>
      </w:r>
      <w:r>
        <w:rPr>
          <w:rFonts w:hint="eastAsia"/>
        </w:rPr>
        <w:t xml:space="preserve"> </w:t>
      </w:r>
      <w:r>
        <w:rPr>
          <w:rFonts w:hint="eastAsia"/>
        </w:rPr>
        <w:t>회사에</w:t>
      </w:r>
      <w:r>
        <w:rPr>
          <w:rFonts w:hint="eastAsia"/>
        </w:rPr>
        <w:t xml:space="preserve"> </w:t>
      </w:r>
      <w:r>
        <w:rPr>
          <w:rFonts w:hint="eastAsia"/>
        </w:rPr>
        <w:t>재임</w:t>
      </w:r>
      <w:r w:rsidR="005313D5">
        <w:rPr>
          <w:rFonts w:hint="eastAsia"/>
        </w:rPr>
        <w:t>하여야</w:t>
      </w:r>
      <w:r w:rsidR="005313D5">
        <w:rPr>
          <w:rFonts w:hint="eastAsia"/>
        </w:rPr>
        <w:t xml:space="preserve"> </w:t>
      </w:r>
      <w:r w:rsidR="005313D5">
        <w:rPr>
          <w:rFonts w:hint="eastAsia"/>
        </w:rPr>
        <w:t>한다</w:t>
      </w:r>
      <w:r w:rsidR="005313D5">
        <w:rPr>
          <w:rFonts w:hint="eastAsia"/>
        </w:rPr>
        <w:t>.</w:t>
      </w:r>
      <w:r w:rsidR="005313D5">
        <w:t xml:space="preserve"> </w:t>
      </w:r>
    </w:p>
    <w:p w14:paraId="24896A0F" w14:textId="37619BA3" w:rsidR="005313D5" w:rsidRPr="00D55E20" w:rsidRDefault="005313D5" w:rsidP="00D55E20">
      <w:pPr>
        <w:pStyle w:val="a4"/>
        <w:spacing w:line="276" w:lineRule="auto"/>
        <w:rPr>
          <w:color w:val="0F4C81"/>
          <w:shd w:val="clear" w:color="auto" w:fill="E7E6E6" w:themeFill="background2"/>
        </w:rPr>
      </w:pPr>
      <w:r w:rsidRPr="00D55E20">
        <w:rPr>
          <w:rFonts w:hint="eastAsia"/>
          <w:color w:val="0F4C81"/>
          <w:shd w:val="clear" w:color="auto" w:fill="E7E6E6" w:themeFill="background2"/>
        </w:rPr>
        <w:t>[</w:t>
      </w:r>
      <w:r w:rsidRPr="00D55E20">
        <w:rPr>
          <w:rFonts w:hint="eastAsia"/>
          <w:color w:val="0F4C81"/>
          <w:shd w:val="clear" w:color="auto" w:fill="E7E6E6" w:themeFill="background2"/>
        </w:rPr>
        <w:t>해설</w:t>
      </w:r>
      <w:r w:rsidRPr="00D55E20">
        <w:rPr>
          <w:rFonts w:hint="eastAsia"/>
          <w:color w:val="0F4C81"/>
          <w:shd w:val="clear" w:color="auto" w:fill="E7E6E6" w:themeFill="background2"/>
        </w:rPr>
        <w:t>]</w:t>
      </w:r>
      <w:r w:rsidRPr="00D55E20">
        <w:rPr>
          <w:color w:val="0F4C81"/>
          <w:shd w:val="clear" w:color="auto" w:fill="E7E6E6" w:themeFill="background2"/>
        </w:rPr>
        <w:t xml:space="preserve"> </w:t>
      </w:r>
      <w:r w:rsidR="00210AB3" w:rsidRPr="00D55E20">
        <w:rPr>
          <w:rFonts w:hint="eastAsia"/>
          <w:color w:val="0F4C81"/>
          <w:shd w:val="clear" w:color="auto" w:fill="E7E6E6" w:themeFill="background2"/>
        </w:rPr>
        <w:t>스톡옵션</w:t>
      </w:r>
      <w:r w:rsidR="00E2307F" w:rsidRPr="00D55E20">
        <w:rPr>
          <w:rFonts w:hint="eastAsia"/>
          <w:color w:val="0F4C81"/>
          <w:shd w:val="clear" w:color="auto" w:fill="E7E6E6" w:themeFill="background2"/>
        </w:rPr>
        <w:t>을</w:t>
      </w:r>
      <w:r w:rsidR="00210AB3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210AB3" w:rsidRPr="00D55E20">
        <w:rPr>
          <w:rFonts w:hint="eastAsia"/>
          <w:color w:val="0F4C81"/>
          <w:shd w:val="clear" w:color="auto" w:fill="E7E6E6" w:themeFill="background2"/>
        </w:rPr>
        <w:t>부여하는</w:t>
      </w:r>
      <w:r w:rsidR="00210AB3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210AB3" w:rsidRPr="00D55E20">
        <w:rPr>
          <w:rFonts w:hint="eastAsia"/>
          <w:color w:val="0F4C81"/>
          <w:shd w:val="clear" w:color="auto" w:fill="E7E6E6" w:themeFill="background2"/>
        </w:rPr>
        <w:t>주주총회</w:t>
      </w:r>
      <w:r w:rsidR="00210AB3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210AB3" w:rsidRPr="00D55E20">
        <w:rPr>
          <w:rFonts w:hint="eastAsia"/>
          <w:color w:val="0F4C81"/>
          <w:shd w:val="clear" w:color="auto" w:fill="E7E6E6" w:themeFill="background2"/>
        </w:rPr>
        <w:t>결의일로부터</w:t>
      </w:r>
      <w:r w:rsidR="00210AB3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210AB3" w:rsidRPr="00D55E20">
        <w:rPr>
          <w:color w:val="0F4C81"/>
          <w:shd w:val="clear" w:color="auto" w:fill="E7E6E6" w:themeFill="background2"/>
        </w:rPr>
        <w:t>2</w:t>
      </w:r>
      <w:r w:rsidR="00210AB3" w:rsidRPr="00D55E20">
        <w:rPr>
          <w:rFonts w:hint="eastAsia"/>
          <w:color w:val="0F4C81"/>
          <w:shd w:val="clear" w:color="auto" w:fill="E7E6E6" w:themeFill="background2"/>
        </w:rPr>
        <w:t>년</w:t>
      </w:r>
      <w:r w:rsidR="00210AB3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210AB3" w:rsidRPr="00D55E20">
        <w:rPr>
          <w:rFonts w:hint="eastAsia"/>
          <w:color w:val="0F4C81"/>
          <w:shd w:val="clear" w:color="auto" w:fill="E7E6E6" w:themeFill="background2"/>
        </w:rPr>
        <w:t>이상</w:t>
      </w:r>
      <w:r w:rsidR="00210AB3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210AB3" w:rsidRPr="00D55E20">
        <w:rPr>
          <w:rFonts w:hint="eastAsia"/>
          <w:color w:val="0F4C81"/>
          <w:shd w:val="clear" w:color="auto" w:fill="E7E6E6" w:themeFill="background2"/>
        </w:rPr>
        <w:t>재임</w:t>
      </w:r>
      <w:r w:rsidR="00210AB3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210AB3" w:rsidRPr="00D55E20">
        <w:rPr>
          <w:rFonts w:hint="eastAsia"/>
          <w:color w:val="0F4C81"/>
          <w:shd w:val="clear" w:color="auto" w:fill="E7E6E6" w:themeFill="background2"/>
        </w:rPr>
        <w:t>또는</w:t>
      </w:r>
      <w:r w:rsidR="00210AB3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210AB3" w:rsidRPr="00D55E20">
        <w:rPr>
          <w:rFonts w:hint="eastAsia"/>
          <w:color w:val="0F4C81"/>
          <w:shd w:val="clear" w:color="auto" w:fill="E7E6E6" w:themeFill="background2"/>
        </w:rPr>
        <w:t>재직하여야</w:t>
      </w:r>
      <w:r w:rsidR="00210AB3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210AB3" w:rsidRPr="00D55E20">
        <w:rPr>
          <w:rFonts w:hint="eastAsia"/>
          <w:color w:val="0F4C81"/>
          <w:shd w:val="clear" w:color="auto" w:fill="E7E6E6" w:themeFill="background2"/>
        </w:rPr>
        <w:t>행사할</w:t>
      </w:r>
      <w:r w:rsidR="00210AB3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210AB3" w:rsidRPr="00D55E20">
        <w:rPr>
          <w:rFonts w:hint="eastAsia"/>
          <w:color w:val="0F4C81"/>
          <w:shd w:val="clear" w:color="auto" w:fill="E7E6E6" w:themeFill="background2"/>
        </w:rPr>
        <w:t>수</w:t>
      </w:r>
      <w:r w:rsidR="00210AB3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210AB3" w:rsidRPr="00D55E20">
        <w:rPr>
          <w:rFonts w:hint="eastAsia"/>
          <w:color w:val="0F4C81"/>
          <w:shd w:val="clear" w:color="auto" w:fill="E7E6E6" w:themeFill="background2"/>
        </w:rPr>
        <w:t>있도록</w:t>
      </w:r>
      <w:r w:rsidR="00210AB3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210AB3" w:rsidRPr="00D55E20">
        <w:rPr>
          <w:rFonts w:hint="eastAsia"/>
          <w:color w:val="0F4C81"/>
          <w:shd w:val="clear" w:color="auto" w:fill="E7E6E6" w:themeFill="background2"/>
        </w:rPr>
        <w:t>상법이</w:t>
      </w:r>
      <w:r w:rsidR="00210AB3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210AB3" w:rsidRPr="00D55E20">
        <w:rPr>
          <w:rFonts w:hint="eastAsia"/>
          <w:color w:val="0F4C81"/>
          <w:shd w:val="clear" w:color="auto" w:fill="E7E6E6" w:themeFill="background2"/>
        </w:rPr>
        <w:t>정하고</w:t>
      </w:r>
      <w:r w:rsidR="00210AB3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210AB3" w:rsidRPr="00D55E20">
        <w:rPr>
          <w:rFonts w:hint="eastAsia"/>
          <w:color w:val="0F4C81"/>
          <w:shd w:val="clear" w:color="auto" w:fill="E7E6E6" w:themeFill="background2"/>
        </w:rPr>
        <w:t>있기</w:t>
      </w:r>
      <w:r w:rsidR="00210AB3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210AB3" w:rsidRPr="00D55E20">
        <w:rPr>
          <w:rFonts w:hint="eastAsia"/>
          <w:color w:val="0F4C81"/>
          <w:shd w:val="clear" w:color="auto" w:fill="E7E6E6" w:themeFill="background2"/>
        </w:rPr>
        <w:t>때문에</w:t>
      </w:r>
      <w:r w:rsidR="00210AB3" w:rsidRPr="00D55E20">
        <w:rPr>
          <w:rFonts w:hint="eastAsia"/>
          <w:color w:val="0F4C81"/>
          <w:shd w:val="clear" w:color="auto" w:fill="E7E6E6" w:themeFill="background2"/>
        </w:rPr>
        <w:t>,</w:t>
      </w:r>
      <w:r w:rsidR="00210AB3" w:rsidRPr="00D55E20">
        <w:rPr>
          <w:color w:val="0F4C81"/>
          <w:shd w:val="clear" w:color="auto" w:fill="E7E6E6" w:themeFill="background2"/>
        </w:rPr>
        <w:t xml:space="preserve"> </w:t>
      </w:r>
      <w:r w:rsidR="00210AB3" w:rsidRPr="00D55E20">
        <w:rPr>
          <w:rFonts w:hint="eastAsia"/>
          <w:color w:val="0F4C81"/>
          <w:shd w:val="clear" w:color="auto" w:fill="E7E6E6" w:themeFill="background2"/>
        </w:rPr>
        <w:t>행사기간</w:t>
      </w:r>
      <w:r w:rsidR="00210AB3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210AB3" w:rsidRPr="00D55E20">
        <w:rPr>
          <w:rFonts w:hint="eastAsia"/>
          <w:color w:val="0F4C81"/>
          <w:shd w:val="clear" w:color="auto" w:fill="E7E6E6" w:themeFill="background2"/>
        </w:rPr>
        <w:t>시작일은</w:t>
      </w:r>
      <w:r w:rsidR="00210AB3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210AB3" w:rsidRPr="00D55E20">
        <w:rPr>
          <w:rFonts w:hint="eastAsia"/>
          <w:color w:val="0F4C81"/>
          <w:shd w:val="clear" w:color="auto" w:fill="E7E6E6" w:themeFill="background2"/>
        </w:rPr>
        <w:t>위</w:t>
      </w:r>
      <w:r w:rsidR="00210AB3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210AB3" w:rsidRPr="00D55E20">
        <w:rPr>
          <w:rFonts w:hint="eastAsia"/>
          <w:color w:val="0F4C81"/>
          <w:shd w:val="clear" w:color="auto" w:fill="E7E6E6" w:themeFill="background2"/>
        </w:rPr>
        <w:t>기간</w:t>
      </w:r>
      <w:r w:rsidR="00C60F95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C60F95" w:rsidRPr="00D55E20">
        <w:rPr>
          <w:rFonts w:hint="eastAsia"/>
          <w:color w:val="0F4C81"/>
          <w:shd w:val="clear" w:color="auto" w:fill="E7E6E6" w:themeFill="background2"/>
        </w:rPr>
        <w:t>이후부터</w:t>
      </w:r>
      <w:r w:rsidR="00C60F95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C60F95" w:rsidRPr="00D55E20">
        <w:rPr>
          <w:rFonts w:hint="eastAsia"/>
          <w:color w:val="0F4C81"/>
          <w:shd w:val="clear" w:color="auto" w:fill="E7E6E6" w:themeFill="background2"/>
        </w:rPr>
        <w:t>정해야</w:t>
      </w:r>
      <w:r w:rsidR="00C60F95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C60F95" w:rsidRPr="00D55E20">
        <w:rPr>
          <w:rFonts w:hint="eastAsia"/>
          <w:color w:val="0F4C81"/>
          <w:shd w:val="clear" w:color="auto" w:fill="E7E6E6" w:themeFill="background2"/>
        </w:rPr>
        <w:t>합니다</w:t>
      </w:r>
      <w:r w:rsidR="00C60F95" w:rsidRPr="00D55E20">
        <w:rPr>
          <w:rFonts w:hint="eastAsia"/>
          <w:color w:val="0F4C81"/>
          <w:shd w:val="clear" w:color="auto" w:fill="E7E6E6" w:themeFill="background2"/>
        </w:rPr>
        <w:t>.</w:t>
      </w:r>
      <w:r w:rsidR="00C60F95" w:rsidRPr="00D55E20">
        <w:rPr>
          <w:color w:val="0F4C81"/>
          <w:shd w:val="clear" w:color="auto" w:fill="E7E6E6" w:themeFill="background2"/>
        </w:rPr>
        <w:t xml:space="preserve"> </w:t>
      </w:r>
      <w:r w:rsidR="00C60F95" w:rsidRPr="00D55E20">
        <w:rPr>
          <w:rFonts w:hint="eastAsia"/>
          <w:color w:val="0F4C81"/>
          <w:shd w:val="clear" w:color="auto" w:fill="E7E6E6" w:themeFill="background2"/>
        </w:rPr>
        <w:t>다만</w:t>
      </w:r>
      <w:r w:rsidR="00C60F95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벤처기업의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경우</w:t>
      </w:r>
      <w:r w:rsidR="00C60F95" w:rsidRPr="00D55E20">
        <w:rPr>
          <w:rFonts w:hint="eastAsia"/>
          <w:color w:val="0F4C81"/>
          <w:shd w:val="clear" w:color="auto" w:fill="E7E6E6" w:themeFill="background2"/>
        </w:rPr>
        <w:t>에는</w:t>
      </w:r>
      <w:r w:rsidR="00C60F95" w:rsidRPr="00D55E20">
        <w:rPr>
          <w:rFonts w:hint="eastAsia"/>
          <w:color w:val="0F4C81"/>
          <w:shd w:val="clear" w:color="auto" w:fill="E7E6E6" w:themeFill="background2"/>
        </w:rPr>
        <w:t>,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행사</w:t>
      </w:r>
      <w:r w:rsidR="00210AB3" w:rsidRPr="00D55E20">
        <w:rPr>
          <w:rFonts w:hint="eastAsia"/>
          <w:color w:val="0F4C81"/>
          <w:shd w:val="clear" w:color="auto" w:fill="E7E6E6" w:themeFill="background2"/>
        </w:rPr>
        <w:t>기간</w:t>
      </w:r>
      <w:r w:rsidR="00210AB3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210AB3" w:rsidRPr="00D55E20">
        <w:rPr>
          <w:rFonts w:hint="eastAsia"/>
          <w:color w:val="0F4C81"/>
          <w:shd w:val="clear" w:color="auto" w:fill="E7E6E6" w:themeFill="background2"/>
        </w:rPr>
        <w:t>시작되기</w:t>
      </w:r>
      <w:r w:rsidR="00210AB3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210AB3" w:rsidRPr="00D55E20">
        <w:rPr>
          <w:rFonts w:hint="eastAsia"/>
          <w:color w:val="0F4C81"/>
          <w:shd w:val="clear" w:color="auto" w:fill="E7E6E6" w:themeFill="background2"/>
        </w:rPr>
        <w:t>전에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대상자가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사망하거나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정년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기타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본인의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귀책사유가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아닌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사유로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퇴임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또는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퇴직</w:t>
      </w:r>
      <w:r w:rsidR="00C60F95" w:rsidRPr="00D55E20">
        <w:rPr>
          <w:rFonts w:hint="eastAsia"/>
          <w:color w:val="0F4C81"/>
          <w:shd w:val="clear" w:color="auto" w:fill="E7E6E6" w:themeFill="background2"/>
        </w:rPr>
        <w:t>한</w:t>
      </w:r>
      <w:r w:rsidR="00C60F95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C60F95" w:rsidRPr="00D55E20">
        <w:rPr>
          <w:rFonts w:hint="eastAsia"/>
          <w:color w:val="0F4C81"/>
          <w:shd w:val="clear" w:color="auto" w:fill="E7E6E6" w:themeFill="background2"/>
        </w:rPr>
        <w:t>경우</w:t>
      </w:r>
      <w:r w:rsidR="00C60F95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행사기간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동안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스톡옵션을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행사할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수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있다고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정할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수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있습니다</w:t>
      </w:r>
      <w:r w:rsidRPr="00D55E20">
        <w:rPr>
          <w:rFonts w:hint="eastAsia"/>
          <w:color w:val="0F4C81"/>
          <w:shd w:val="clear" w:color="auto" w:fill="E7E6E6" w:themeFill="background2"/>
        </w:rPr>
        <w:t>.</w:t>
      </w:r>
      <w:r w:rsidR="005D2439" w:rsidRPr="00D55E20">
        <w:rPr>
          <w:color w:val="0F4C81"/>
          <w:shd w:val="clear" w:color="auto" w:fill="E7E6E6" w:themeFill="background2"/>
        </w:rPr>
        <w:t xml:space="preserve"> </w:t>
      </w:r>
    </w:p>
    <w:p w14:paraId="7A3AC9C1" w14:textId="77777777" w:rsidR="00C60F95" w:rsidRPr="00D55E20" w:rsidRDefault="00C60F95" w:rsidP="00D55E20">
      <w:pPr>
        <w:pStyle w:val="a4"/>
        <w:spacing w:line="276" w:lineRule="auto"/>
        <w:rPr>
          <w:color w:val="0F4C81"/>
          <w:shd w:val="clear" w:color="auto" w:fill="E7E6E6" w:themeFill="background2"/>
        </w:rPr>
      </w:pPr>
      <w:r w:rsidRPr="00D55E20">
        <w:rPr>
          <w:color w:val="0F4C81"/>
          <w:shd w:val="clear" w:color="auto" w:fill="E7E6E6" w:themeFill="background2"/>
        </w:rPr>
        <w:t>행</w:t>
      </w:r>
      <w:r w:rsidRPr="00D55E20">
        <w:rPr>
          <w:rFonts w:hint="eastAsia"/>
          <w:color w:val="0F4C81"/>
          <w:shd w:val="clear" w:color="auto" w:fill="E7E6E6" w:themeFill="background2"/>
        </w:rPr>
        <w:t>사기간에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color w:val="0F4C81"/>
          <w:shd w:val="clear" w:color="auto" w:fill="E7E6E6" w:themeFill="background2"/>
        </w:rPr>
        <w:t>vesting</w:t>
      </w:r>
      <w:r w:rsidRPr="00D55E20">
        <w:rPr>
          <w:color w:val="0F4C81"/>
          <w:shd w:val="clear" w:color="auto" w:fill="E7E6E6" w:themeFill="background2"/>
        </w:rPr>
        <w:t>을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color w:val="0F4C81"/>
          <w:shd w:val="clear" w:color="auto" w:fill="E7E6E6" w:themeFill="background2"/>
        </w:rPr>
        <w:t>두어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행사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color w:val="0F4C81"/>
          <w:shd w:val="clear" w:color="auto" w:fill="E7E6E6" w:themeFill="background2"/>
        </w:rPr>
        <w:t>수량</w:t>
      </w:r>
      <w:r w:rsidRPr="00D55E20">
        <w:rPr>
          <w:rFonts w:hint="eastAsia"/>
          <w:color w:val="0F4C81"/>
          <w:shd w:val="clear" w:color="auto" w:fill="E7E6E6" w:themeFill="background2"/>
        </w:rPr>
        <w:t>(</w:t>
      </w:r>
      <w:r w:rsidRPr="00D55E20">
        <w:rPr>
          <w:color w:val="0F4C81"/>
          <w:shd w:val="clear" w:color="auto" w:fill="E7E6E6" w:themeFill="background2"/>
        </w:rPr>
        <w:t>또는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color w:val="0F4C81"/>
          <w:shd w:val="clear" w:color="auto" w:fill="E7E6E6" w:themeFill="background2"/>
        </w:rPr>
        <w:t>비율</w:t>
      </w:r>
      <w:r w:rsidRPr="00D55E20">
        <w:rPr>
          <w:rFonts w:hint="eastAsia"/>
          <w:color w:val="0F4C81"/>
          <w:shd w:val="clear" w:color="auto" w:fill="E7E6E6" w:themeFill="background2"/>
        </w:rPr>
        <w:t>)</w:t>
      </w:r>
      <w:r w:rsidRPr="00D55E20">
        <w:rPr>
          <w:color w:val="0F4C81"/>
          <w:shd w:val="clear" w:color="auto" w:fill="E7E6E6" w:themeFill="background2"/>
        </w:rPr>
        <w:t>을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color w:val="0F4C81"/>
          <w:shd w:val="clear" w:color="auto" w:fill="E7E6E6" w:themeFill="background2"/>
        </w:rPr>
        <w:t>정</w:t>
      </w:r>
      <w:r w:rsidRPr="00D55E20">
        <w:rPr>
          <w:rFonts w:hint="eastAsia"/>
          <w:color w:val="0F4C81"/>
          <w:shd w:val="clear" w:color="auto" w:fill="E7E6E6" w:themeFill="background2"/>
        </w:rPr>
        <w:t>하거나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color w:val="0F4C81"/>
          <w:shd w:val="clear" w:color="auto" w:fill="E7E6E6" w:themeFill="background2"/>
        </w:rPr>
        <w:t>연간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color w:val="0F4C81"/>
          <w:shd w:val="clear" w:color="auto" w:fill="E7E6E6" w:themeFill="background2"/>
        </w:rPr>
        <w:t>행사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color w:val="0F4C81"/>
          <w:shd w:val="clear" w:color="auto" w:fill="E7E6E6" w:themeFill="background2"/>
        </w:rPr>
        <w:t>횟수를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color w:val="0F4C81"/>
          <w:shd w:val="clear" w:color="auto" w:fill="E7E6E6" w:themeFill="background2"/>
        </w:rPr>
        <w:t>제한하는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color w:val="0F4C81"/>
          <w:shd w:val="clear" w:color="auto" w:fill="E7E6E6" w:themeFill="background2"/>
        </w:rPr>
        <w:t>것도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color w:val="0F4C81"/>
          <w:shd w:val="clear" w:color="auto" w:fill="E7E6E6" w:themeFill="background2"/>
        </w:rPr>
        <w:t>가능합니다</w:t>
      </w:r>
      <w:r w:rsidRPr="00D55E20">
        <w:rPr>
          <w:rFonts w:hint="eastAsia"/>
          <w:color w:val="0F4C81"/>
          <w:shd w:val="clear" w:color="auto" w:fill="E7E6E6" w:themeFill="background2"/>
        </w:rPr>
        <w:t>.</w:t>
      </w:r>
      <w:r w:rsidRPr="00D55E20">
        <w:rPr>
          <w:color w:val="0F4C81"/>
          <w:shd w:val="clear" w:color="auto" w:fill="E7E6E6" w:themeFill="background2"/>
        </w:rPr>
        <w:t xml:space="preserve"> </w:t>
      </w:r>
    </w:p>
    <w:p w14:paraId="3D36CBF2" w14:textId="77777777" w:rsidR="00C60F95" w:rsidRDefault="00C60F95" w:rsidP="005313D5">
      <w:pPr>
        <w:pStyle w:val="a4"/>
      </w:pPr>
    </w:p>
    <w:p w14:paraId="42C1404C" w14:textId="4F34A44C" w:rsidR="003324DD" w:rsidRPr="00E2307F" w:rsidRDefault="00F4503A" w:rsidP="003324DD">
      <w:pPr>
        <w:pStyle w:val="a4"/>
        <w:numPr>
          <w:ilvl w:val="0"/>
          <w:numId w:val="13"/>
        </w:numPr>
        <w:rPr>
          <w:b/>
          <w:bCs/>
        </w:rPr>
      </w:pPr>
      <w:r w:rsidRPr="00E2307F">
        <w:rPr>
          <w:rFonts w:hint="eastAsia"/>
          <w:b/>
          <w:bCs/>
        </w:rPr>
        <w:t>스톡옵션</w:t>
      </w:r>
      <w:r w:rsidRPr="00E2307F">
        <w:rPr>
          <w:rFonts w:hint="eastAsia"/>
          <w:b/>
          <w:bCs/>
        </w:rPr>
        <w:t xml:space="preserve"> </w:t>
      </w:r>
      <w:r w:rsidRPr="00E2307F">
        <w:rPr>
          <w:rFonts w:hint="eastAsia"/>
          <w:b/>
          <w:bCs/>
        </w:rPr>
        <w:t>행사가격</w:t>
      </w:r>
      <w:r w:rsidRPr="00E2307F">
        <w:rPr>
          <w:rFonts w:hint="eastAsia"/>
          <w:b/>
          <w:bCs/>
        </w:rPr>
        <w:t xml:space="preserve"> </w:t>
      </w:r>
      <w:r w:rsidRPr="00E2307F">
        <w:rPr>
          <w:rFonts w:hint="eastAsia"/>
          <w:b/>
          <w:bCs/>
        </w:rPr>
        <w:t>및</w:t>
      </w:r>
      <w:r w:rsidRPr="00E2307F">
        <w:rPr>
          <w:rFonts w:hint="eastAsia"/>
          <w:b/>
          <w:bCs/>
        </w:rPr>
        <w:t xml:space="preserve"> </w:t>
      </w:r>
      <w:r w:rsidRPr="00E2307F">
        <w:rPr>
          <w:rFonts w:hint="eastAsia"/>
          <w:b/>
          <w:bCs/>
        </w:rPr>
        <w:t>주식수</w:t>
      </w:r>
      <w:r w:rsidRPr="00E2307F">
        <w:rPr>
          <w:rFonts w:hint="eastAsia"/>
          <w:b/>
          <w:bCs/>
        </w:rPr>
        <w:t xml:space="preserve"> </w:t>
      </w:r>
      <w:r w:rsidRPr="00E2307F">
        <w:rPr>
          <w:rFonts w:hint="eastAsia"/>
          <w:b/>
          <w:bCs/>
        </w:rPr>
        <w:t>조정에</w:t>
      </w:r>
      <w:r w:rsidRPr="00E2307F">
        <w:rPr>
          <w:rFonts w:hint="eastAsia"/>
          <w:b/>
          <w:bCs/>
        </w:rPr>
        <w:t xml:space="preserve"> </w:t>
      </w:r>
      <w:r w:rsidRPr="00E2307F">
        <w:rPr>
          <w:rFonts w:hint="eastAsia"/>
          <w:b/>
          <w:bCs/>
        </w:rPr>
        <w:t>관한</w:t>
      </w:r>
      <w:r w:rsidRPr="00E2307F">
        <w:rPr>
          <w:rFonts w:hint="eastAsia"/>
          <w:b/>
          <w:bCs/>
        </w:rPr>
        <w:t xml:space="preserve"> </w:t>
      </w:r>
      <w:r w:rsidRPr="00E2307F">
        <w:rPr>
          <w:rFonts w:hint="eastAsia"/>
          <w:b/>
          <w:bCs/>
        </w:rPr>
        <w:t>사항</w:t>
      </w:r>
    </w:p>
    <w:p w14:paraId="318FDA97" w14:textId="035D246F" w:rsidR="000C4206" w:rsidRDefault="000C4206" w:rsidP="000C4206">
      <w:pPr>
        <w:pStyle w:val="a4"/>
        <w:numPr>
          <w:ilvl w:val="1"/>
          <w:numId w:val="13"/>
        </w:numPr>
      </w:pPr>
      <w:r>
        <w:rPr>
          <w:rFonts w:hint="eastAsia"/>
        </w:rPr>
        <w:t>스톡옵션</w:t>
      </w:r>
      <w:r>
        <w:rPr>
          <w:rFonts w:hint="eastAsia"/>
        </w:rPr>
        <w:t xml:space="preserve"> </w:t>
      </w:r>
      <w:r>
        <w:rPr>
          <w:rFonts w:hint="eastAsia"/>
        </w:rPr>
        <w:t>부여일</w:t>
      </w:r>
      <w:r>
        <w:rPr>
          <w:rFonts w:hint="eastAsia"/>
        </w:rPr>
        <w:t xml:space="preserve"> </w:t>
      </w:r>
      <w:r>
        <w:rPr>
          <w:rFonts w:hint="eastAsia"/>
        </w:rPr>
        <w:t>이후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행사</w:t>
      </w:r>
      <w:r>
        <w:rPr>
          <w:rFonts w:hint="eastAsia"/>
        </w:rPr>
        <w:t xml:space="preserve"> </w:t>
      </w:r>
      <w:r>
        <w:rPr>
          <w:rFonts w:hint="eastAsia"/>
        </w:rPr>
        <w:t>전에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각호와</w:t>
      </w:r>
      <w:r>
        <w:rPr>
          <w:rFonts w:hint="eastAsia"/>
        </w:rPr>
        <w:t xml:space="preserve"> </w:t>
      </w:r>
      <w:r>
        <w:rPr>
          <w:rFonts w:hint="eastAsia"/>
        </w:rPr>
        <w:t>같이</w:t>
      </w:r>
      <w:r>
        <w:rPr>
          <w:rFonts w:hint="eastAsia"/>
        </w:rPr>
        <w:t xml:space="preserve"> </w:t>
      </w:r>
      <w:r>
        <w:rPr>
          <w:rFonts w:hint="eastAsia"/>
        </w:rPr>
        <w:t>회사의</w:t>
      </w:r>
      <w:r>
        <w:rPr>
          <w:rFonts w:hint="eastAsia"/>
        </w:rPr>
        <w:t xml:space="preserve"> </w:t>
      </w:r>
      <w:r>
        <w:rPr>
          <w:rFonts w:hint="eastAsia"/>
        </w:rPr>
        <w:t>자본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주식발행사항에</w:t>
      </w:r>
      <w:r>
        <w:rPr>
          <w:rFonts w:hint="eastAsia"/>
        </w:rPr>
        <w:t xml:space="preserve"> </w:t>
      </w:r>
      <w:r>
        <w:rPr>
          <w:rFonts w:hint="eastAsia"/>
        </w:rPr>
        <w:t>변동이</w:t>
      </w:r>
      <w:r>
        <w:rPr>
          <w:rFonts w:hint="eastAsia"/>
        </w:rPr>
        <w:t xml:space="preserve"> </w:t>
      </w:r>
      <w:r>
        <w:rPr>
          <w:rFonts w:hint="eastAsia"/>
        </w:rPr>
        <w:t>생긴</w:t>
      </w:r>
      <w:r>
        <w:rPr>
          <w:rFonts w:hint="eastAsia"/>
        </w:rPr>
        <w:t xml:space="preserve"> </w:t>
      </w:r>
      <w:r>
        <w:rPr>
          <w:rFonts w:hint="eastAsia"/>
        </w:rPr>
        <w:t>경우에는</w:t>
      </w:r>
      <w:r>
        <w:t xml:space="preserve"> </w:t>
      </w:r>
      <w:r>
        <w:rPr>
          <w:rFonts w:hint="eastAsia"/>
        </w:rPr>
        <w:t>행사가격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주식</w:t>
      </w:r>
      <w:r>
        <w:rPr>
          <w:rFonts w:hint="eastAsia"/>
        </w:rPr>
        <w:t xml:space="preserve"> </w:t>
      </w:r>
      <w:r>
        <w:rPr>
          <w:rFonts w:hint="eastAsia"/>
        </w:rPr>
        <w:t>수량을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각호에서</w:t>
      </w:r>
      <w:r>
        <w:rPr>
          <w:rFonts w:hint="eastAsia"/>
        </w:rPr>
        <w:t xml:space="preserve"> </w:t>
      </w:r>
      <w:r>
        <w:rPr>
          <w:rFonts w:hint="eastAsia"/>
        </w:rPr>
        <w:t>정한</w:t>
      </w:r>
      <w:r>
        <w:rPr>
          <w:rFonts w:hint="eastAsia"/>
        </w:rPr>
        <w:t xml:space="preserve"> </w:t>
      </w:r>
      <w:r>
        <w:rPr>
          <w:rFonts w:hint="eastAsia"/>
        </w:rPr>
        <w:t>산식에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조정한다</w:t>
      </w:r>
      <w:r>
        <w:rPr>
          <w:rFonts w:hint="eastAsia"/>
        </w:rPr>
        <w:t>.</w:t>
      </w:r>
      <w:r>
        <w:t xml:space="preserve"> </w:t>
      </w:r>
    </w:p>
    <w:p w14:paraId="274B6CCD" w14:textId="343AA925" w:rsidR="000C4206" w:rsidRDefault="000C4206" w:rsidP="000C4206">
      <w:pPr>
        <w:pStyle w:val="a4"/>
        <w:numPr>
          <w:ilvl w:val="0"/>
          <w:numId w:val="24"/>
        </w:numPr>
        <w:ind w:left="1194"/>
      </w:pPr>
      <w:r>
        <w:rPr>
          <w:rFonts w:hint="eastAsia"/>
        </w:rPr>
        <w:lastRenderedPageBreak/>
        <w:t>무상증자</w:t>
      </w:r>
      <w:r>
        <w:rPr>
          <w:rFonts w:hint="eastAsia"/>
        </w:rPr>
        <w:t>(</w:t>
      </w:r>
      <w:r>
        <w:rPr>
          <w:rFonts w:hint="eastAsia"/>
        </w:rPr>
        <w:t>준비금을</w:t>
      </w:r>
      <w:r>
        <w:rPr>
          <w:rFonts w:hint="eastAsia"/>
        </w:rPr>
        <w:t xml:space="preserve"> </w:t>
      </w:r>
      <w:r>
        <w:rPr>
          <w:rFonts w:hint="eastAsia"/>
        </w:rPr>
        <w:t>자본으로</w:t>
      </w:r>
      <w:r>
        <w:rPr>
          <w:rFonts w:hint="eastAsia"/>
        </w:rPr>
        <w:t xml:space="preserve"> </w:t>
      </w:r>
      <w:r>
        <w:rPr>
          <w:rFonts w:hint="eastAsia"/>
        </w:rPr>
        <w:t>전입</w:t>
      </w:r>
      <w:r>
        <w:rPr>
          <w:rFonts w:hint="eastAsia"/>
        </w:rPr>
        <w:t>)</w:t>
      </w:r>
      <w:r>
        <w:rPr>
          <w:rFonts w:hint="eastAsia"/>
        </w:rPr>
        <w:t>의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 w:rsidR="004A7662">
        <w:rPr>
          <w:rFonts w:hint="eastAsia"/>
        </w:rPr>
        <w:t xml:space="preserve"> </w:t>
      </w:r>
      <w:r w:rsidR="004A7662">
        <w:t xml:space="preserve">: </w:t>
      </w:r>
      <w:r w:rsidR="004A7662">
        <w:rPr>
          <w:rFonts w:hint="eastAsia"/>
        </w:rPr>
        <w:t>다음의</w:t>
      </w:r>
      <w:r w:rsidR="004A7662">
        <w:rPr>
          <w:rFonts w:hint="eastAsia"/>
        </w:rPr>
        <w:t xml:space="preserve"> </w:t>
      </w:r>
      <w:r w:rsidR="004A7662">
        <w:rPr>
          <w:rFonts w:hint="eastAsia"/>
        </w:rPr>
        <w:t>산식에</w:t>
      </w:r>
      <w:r w:rsidR="004A7662">
        <w:rPr>
          <w:rFonts w:hint="eastAsia"/>
        </w:rPr>
        <w:t xml:space="preserve"> </w:t>
      </w:r>
      <w:r w:rsidR="004A7662">
        <w:rPr>
          <w:rFonts w:hint="eastAsia"/>
        </w:rPr>
        <w:t>따라</w:t>
      </w:r>
      <w:r w:rsidR="004A7662">
        <w:rPr>
          <w:rFonts w:hint="eastAsia"/>
        </w:rPr>
        <w:t xml:space="preserve"> </w:t>
      </w:r>
      <w:r w:rsidR="004A7662">
        <w:rPr>
          <w:rFonts w:hint="eastAsia"/>
        </w:rPr>
        <w:t>행사가격을</w:t>
      </w:r>
      <w:r w:rsidR="004A7662">
        <w:rPr>
          <w:rFonts w:hint="eastAsia"/>
        </w:rPr>
        <w:t xml:space="preserve"> </w:t>
      </w:r>
      <w:r w:rsidR="004A7662">
        <w:rPr>
          <w:rFonts w:hint="eastAsia"/>
        </w:rPr>
        <w:t>조정한다</w:t>
      </w:r>
      <w:r w:rsidR="004A7662">
        <w:rPr>
          <w:rFonts w:hint="eastAsia"/>
        </w:rPr>
        <w:t>.</w:t>
      </w:r>
    </w:p>
    <w:tbl>
      <w:tblPr>
        <w:tblStyle w:val="a6"/>
        <w:tblW w:w="8505" w:type="dxa"/>
        <w:tblInd w:w="84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969"/>
        <w:gridCol w:w="2835"/>
        <w:gridCol w:w="1701"/>
      </w:tblGrid>
      <w:tr w:rsidR="001A57B0" w14:paraId="489C7845" w14:textId="77777777" w:rsidTr="007C51A6">
        <w:tc>
          <w:tcPr>
            <w:tcW w:w="3969" w:type="dxa"/>
            <w:vMerge w:val="restart"/>
            <w:vAlign w:val="center"/>
          </w:tcPr>
          <w:p w14:paraId="34B4A94A" w14:textId="68D6BDF2" w:rsidR="001A57B0" w:rsidRDefault="001A57B0" w:rsidP="001A57B0">
            <w:pPr>
              <w:pStyle w:val="a4"/>
              <w:jc w:val="center"/>
            </w:pPr>
            <w:bookmarkStart w:id="0" w:name="_Hlk97467079"/>
            <w:r>
              <w:rPr>
                <w:rFonts w:hint="eastAsia"/>
              </w:rPr>
              <w:t>조정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행사가격</w:t>
            </w:r>
            <w:r>
              <w:rPr>
                <w:rFonts w:hint="eastAsia"/>
              </w:rPr>
              <w:t xml:space="preserve"> </w:t>
            </w:r>
            <w:r>
              <w:t xml:space="preserve">= </w:t>
            </w:r>
            <w:r>
              <w:rPr>
                <w:rFonts w:hint="eastAsia"/>
              </w:rPr>
              <w:t>조정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행사가격</w:t>
            </w:r>
            <w:r>
              <w:rPr>
                <w:rFonts w:hint="eastAsia"/>
              </w:rPr>
              <w:t xml:space="preserve"> </w:t>
            </w:r>
            <w:r>
              <w:t>x</w:t>
            </w:r>
          </w:p>
        </w:tc>
        <w:tc>
          <w:tcPr>
            <w:tcW w:w="2835" w:type="dxa"/>
            <w:vMerge w:val="restart"/>
            <w:vAlign w:val="center"/>
          </w:tcPr>
          <w:p w14:paraId="11CF5700" w14:textId="1731E001" w:rsidR="001A57B0" w:rsidRDefault="001A57B0" w:rsidP="001A57B0">
            <w:pPr>
              <w:pStyle w:val="a4"/>
              <w:jc w:val="center"/>
            </w:pPr>
            <w:r>
              <w:rPr>
                <w:rFonts w:hint="eastAsia"/>
              </w:rPr>
              <w:t>기발행주식수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신발행주식수</w:t>
            </w:r>
            <w:r w:rsidR="007C51A6">
              <w:rPr>
                <w:rFonts w:hint="eastAsia"/>
              </w:rPr>
              <w:t>x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A4949AE" w14:textId="7B2BD765" w:rsidR="001A57B0" w:rsidRDefault="007C51A6" w:rsidP="001A57B0">
            <w:pPr>
              <w:pStyle w:val="a4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주당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발행가격</w:t>
            </w:r>
          </w:p>
        </w:tc>
      </w:tr>
      <w:tr w:rsidR="001A57B0" w14:paraId="00367A04" w14:textId="77777777" w:rsidTr="007C51A6">
        <w:trPr>
          <w:trHeight w:val="370"/>
        </w:trPr>
        <w:tc>
          <w:tcPr>
            <w:tcW w:w="3969" w:type="dxa"/>
            <w:vMerge/>
            <w:vAlign w:val="center"/>
          </w:tcPr>
          <w:p w14:paraId="35BEC3A9" w14:textId="77777777" w:rsidR="001A57B0" w:rsidRDefault="001A57B0" w:rsidP="001A57B0">
            <w:pPr>
              <w:pStyle w:val="a4"/>
              <w:jc w:val="center"/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72650701" w14:textId="77777777" w:rsidR="001A57B0" w:rsidRDefault="001A57B0" w:rsidP="001A57B0">
            <w:pPr>
              <w:pStyle w:val="a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A9EAF" w14:textId="1392F335" w:rsidR="001A57B0" w:rsidRDefault="007C51A6" w:rsidP="001A57B0">
            <w:pPr>
              <w:pStyle w:val="a4"/>
              <w:jc w:val="center"/>
            </w:pPr>
            <w:r>
              <w:rPr>
                <w:rFonts w:hint="eastAsia"/>
              </w:rPr>
              <w:t>시가</w:t>
            </w:r>
          </w:p>
        </w:tc>
      </w:tr>
      <w:tr w:rsidR="001A57B0" w14:paraId="4115B65C" w14:textId="77777777" w:rsidTr="007C51A6">
        <w:tc>
          <w:tcPr>
            <w:tcW w:w="3969" w:type="dxa"/>
            <w:vMerge/>
            <w:vAlign w:val="center"/>
          </w:tcPr>
          <w:p w14:paraId="44F3A825" w14:textId="77777777" w:rsidR="001A57B0" w:rsidRDefault="001A57B0" w:rsidP="001A57B0">
            <w:pPr>
              <w:pStyle w:val="a4"/>
              <w:jc w:val="center"/>
            </w:pPr>
          </w:p>
        </w:tc>
        <w:tc>
          <w:tcPr>
            <w:tcW w:w="4536" w:type="dxa"/>
            <w:gridSpan w:val="2"/>
            <w:vAlign w:val="center"/>
          </w:tcPr>
          <w:p w14:paraId="0AD8FAAF" w14:textId="63938F57" w:rsidR="001A57B0" w:rsidRDefault="007C51A6" w:rsidP="001A57B0">
            <w:pPr>
              <w:pStyle w:val="a4"/>
              <w:jc w:val="center"/>
            </w:pPr>
            <w:r>
              <w:rPr>
                <w:rFonts w:hint="eastAsia"/>
              </w:rPr>
              <w:t>기발행주식수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신발행주식수</w:t>
            </w:r>
          </w:p>
        </w:tc>
      </w:tr>
      <w:bookmarkEnd w:id="0"/>
    </w:tbl>
    <w:p w14:paraId="4977CAF4" w14:textId="77777777" w:rsidR="001A57B0" w:rsidRDefault="001A57B0" w:rsidP="001A57B0">
      <w:pPr>
        <w:pStyle w:val="a4"/>
        <w:ind w:left="1194"/>
      </w:pPr>
    </w:p>
    <w:p w14:paraId="408E2E6F" w14:textId="50970168" w:rsidR="004A7662" w:rsidRDefault="004A7662" w:rsidP="000C4206">
      <w:pPr>
        <w:pStyle w:val="a4"/>
        <w:numPr>
          <w:ilvl w:val="0"/>
          <w:numId w:val="24"/>
        </w:numPr>
        <w:ind w:left="1194"/>
      </w:pPr>
      <w:r>
        <w:rPr>
          <w:rFonts w:hint="eastAsia"/>
        </w:rPr>
        <w:t>주식분할의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t xml:space="preserve">: </w:t>
      </w:r>
      <w:r>
        <w:rPr>
          <w:rFonts w:hint="eastAsia"/>
        </w:rPr>
        <w:t>행사가격은</w:t>
      </w:r>
      <w:r>
        <w:rPr>
          <w:rFonts w:hint="eastAsia"/>
        </w:rPr>
        <w:t xml:space="preserve"> </w:t>
      </w:r>
      <w:r>
        <w:rPr>
          <w:rFonts w:hint="eastAsia"/>
        </w:rPr>
        <w:t>액면가의</w:t>
      </w:r>
      <w:r>
        <w:rPr>
          <w:rFonts w:hint="eastAsia"/>
        </w:rPr>
        <w:t xml:space="preserve"> </w:t>
      </w:r>
      <w:r>
        <w:rPr>
          <w:rFonts w:hint="eastAsia"/>
        </w:rPr>
        <w:t>분할비율과</w:t>
      </w:r>
      <w:r>
        <w:rPr>
          <w:rFonts w:hint="eastAsia"/>
        </w:rPr>
        <w:t xml:space="preserve"> </w:t>
      </w:r>
      <w:r>
        <w:rPr>
          <w:rFonts w:hint="eastAsia"/>
        </w:rPr>
        <w:t>동등한</w:t>
      </w:r>
      <w:r>
        <w:rPr>
          <w:rFonts w:hint="eastAsia"/>
        </w:rPr>
        <w:t xml:space="preserve"> </w:t>
      </w:r>
      <w:r>
        <w:rPr>
          <w:rFonts w:hint="eastAsia"/>
        </w:rPr>
        <w:t>비율로</w:t>
      </w:r>
      <w:r>
        <w:rPr>
          <w:rFonts w:hint="eastAsia"/>
        </w:rPr>
        <w:t xml:space="preserve"> </w:t>
      </w:r>
      <w:r>
        <w:rPr>
          <w:rFonts w:hint="eastAsia"/>
        </w:rPr>
        <w:t>감소하고</w:t>
      </w:r>
      <w:r>
        <w:t xml:space="preserve">, </w:t>
      </w:r>
      <w:r>
        <w:rPr>
          <w:rFonts w:hint="eastAsia"/>
        </w:rPr>
        <w:t>교부할</w:t>
      </w:r>
      <w:r>
        <w:rPr>
          <w:rFonts w:hint="eastAsia"/>
        </w:rPr>
        <w:t xml:space="preserve"> </w:t>
      </w:r>
      <w:r>
        <w:rPr>
          <w:rFonts w:hint="eastAsia"/>
        </w:rPr>
        <w:t>주식의</w:t>
      </w:r>
      <w:r>
        <w:rPr>
          <w:rFonts w:hint="eastAsia"/>
        </w:rPr>
        <w:t xml:space="preserve"> </w:t>
      </w:r>
      <w:r>
        <w:rPr>
          <w:rFonts w:hint="eastAsia"/>
        </w:rPr>
        <w:t>수는</w:t>
      </w:r>
      <w:r>
        <w:rPr>
          <w:rFonts w:hint="eastAsia"/>
        </w:rPr>
        <w:t xml:space="preserve"> </w:t>
      </w:r>
      <w:r>
        <w:rPr>
          <w:rFonts w:hint="eastAsia"/>
        </w:rPr>
        <w:t>액면가의</w:t>
      </w:r>
      <w:r>
        <w:rPr>
          <w:rFonts w:hint="eastAsia"/>
        </w:rPr>
        <w:t xml:space="preserve"> </w:t>
      </w:r>
      <w:r>
        <w:rPr>
          <w:rFonts w:hint="eastAsia"/>
        </w:rPr>
        <w:t>분할비율의</w:t>
      </w:r>
      <w:r>
        <w:rPr>
          <w:rFonts w:hint="eastAsia"/>
        </w:rPr>
        <w:t xml:space="preserve"> </w:t>
      </w:r>
      <w:r>
        <w:rPr>
          <w:rFonts w:hint="eastAsia"/>
        </w:rPr>
        <w:t>역수로</w:t>
      </w:r>
      <w:r>
        <w:rPr>
          <w:rFonts w:hint="eastAsia"/>
        </w:rPr>
        <w:t xml:space="preserve"> </w:t>
      </w:r>
      <w:r>
        <w:rPr>
          <w:rFonts w:hint="eastAsia"/>
        </w:rPr>
        <w:t>증가한다</w:t>
      </w:r>
      <w:r>
        <w:rPr>
          <w:rFonts w:hint="eastAsia"/>
        </w:rPr>
        <w:t>.</w:t>
      </w:r>
    </w:p>
    <w:p w14:paraId="4C1DE4F9" w14:textId="0C9F7FAE" w:rsidR="004A7662" w:rsidRDefault="007C51A6" w:rsidP="000C4206">
      <w:pPr>
        <w:pStyle w:val="a4"/>
        <w:numPr>
          <w:ilvl w:val="0"/>
          <w:numId w:val="24"/>
        </w:numPr>
        <w:ind w:left="1194"/>
      </w:pPr>
      <w:r>
        <w:rPr>
          <w:rFonts w:hint="eastAsia"/>
        </w:rPr>
        <w:t>주식병합의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t xml:space="preserve">: </w:t>
      </w:r>
      <w:r>
        <w:rPr>
          <w:rFonts w:hint="eastAsia"/>
        </w:rPr>
        <w:t>행사가격은</w:t>
      </w:r>
      <w:r>
        <w:rPr>
          <w:rFonts w:hint="eastAsia"/>
        </w:rPr>
        <w:t xml:space="preserve"> </w:t>
      </w:r>
      <w:r>
        <w:rPr>
          <w:rFonts w:hint="eastAsia"/>
        </w:rPr>
        <w:t>액면가의</w:t>
      </w:r>
      <w:r>
        <w:rPr>
          <w:rFonts w:hint="eastAsia"/>
        </w:rPr>
        <w:t xml:space="preserve"> </w:t>
      </w:r>
      <w:r>
        <w:rPr>
          <w:rFonts w:hint="eastAsia"/>
        </w:rPr>
        <w:t>병합비율과</w:t>
      </w:r>
      <w:r>
        <w:rPr>
          <w:rFonts w:hint="eastAsia"/>
        </w:rPr>
        <w:t xml:space="preserve"> </w:t>
      </w:r>
      <w:r>
        <w:rPr>
          <w:rFonts w:hint="eastAsia"/>
        </w:rPr>
        <w:t>동등한</w:t>
      </w:r>
      <w:r>
        <w:rPr>
          <w:rFonts w:hint="eastAsia"/>
        </w:rPr>
        <w:t xml:space="preserve"> </w:t>
      </w:r>
      <w:r>
        <w:rPr>
          <w:rFonts w:hint="eastAsia"/>
        </w:rPr>
        <w:t>비율로</w:t>
      </w:r>
      <w:r>
        <w:rPr>
          <w:rFonts w:hint="eastAsia"/>
        </w:rPr>
        <w:t xml:space="preserve"> </w:t>
      </w:r>
      <w:r>
        <w:rPr>
          <w:rFonts w:hint="eastAsia"/>
        </w:rPr>
        <w:t>증가하고</w:t>
      </w:r>
      <w:r>
        <w:t xml:space="preserve">, </w:t>
      </w:r>
      <w:r>
        <w:rPr>
          <w:rFonts w:hint="eastAsia"/>
        </w:rPr>
        <w:t>교부할</w:t>
      </w:r>
      <w:r>
        <w:rPr>
          <w:rFonts w:hint="eastAsia"/>
        </w:rPr>
        <w:t xml:space="preserve"> </w:t>
      </w:r>
      <w:r>
        <w:rPr>
          <w:rFonts w:hint="eastAsia"/>
        </w:rPr>
        <w:t>주식의</w:t>
      </w:r>
      <w:r>
        <w:rPr>
          <w:rFonts w:hint="eastAsia"/>
        </w:rPr>
        <w:t xml:space="preserve"> </w:t>
      </w:r>
      <w:r>
        <w:rPr>
          <w:rFonts w:hint="eastAsia"/>
        </w:rPr>
        <w:t>수는</w:t>
      </w:r>
      <w:r>
        <w:rPr>
          <w:rFonts w:hint="eastAsia"/>
        </w:rPr>
        <w:t xml:space="preserve"> </w:t>
      </w:r>
      <w:r>
        <w:rPr>
          <w:rFonts w:hint="eastAsia"/>
        </w:rPr>
        <w:t>액면가의</w:t>
      </w:r>
      <w:r>
        <w:rPr>
          <w:rFonts w:hint="eastAsia"/>
        </w:rPr>
        <w:t xml:space="preserve"> </w:t>
      </w:r>
      <w:r>
        <w:rPr>
          <w:rFonts w:hint="eastAsia"/>
        </w:rPr>
        <w:t>병합비율의</w:t>
      </w:r>
      <w:r>
        <w:rPr>
          <w:rFonts w:hint="eastAsia"/>
        </w:rPr>
        <w:t xml:space="preserve"> </w:t>
      </w:r>
      <w:r>
        <w:rPr>
          <w:rFonts w:hint="eastAsia"/>
        </w:rPr>
        <w:t>역수로</w:t>
      </w:r>
      <w:r>
        <w:rPr>
          <w:rFonts w:hint="eastAsia"/>
        </w:rPr>
        <w:t xml:space="preserve"> </w:t>
      </w:r>
      <w:r>
        <w:rPr>
          <w:rFonts w:hint="eastAsia"/>
        </w:rPr>
        <w:t>감소한다</w:t>
      </w:r>
      <w:r>
        <w:rPr>
          <w:rFonts w:hint="eastAsia"/>
        </w:rPr>
        <w:t>.</w:t>
      </w:r>
    </w:p>
    <w:p w14:paraId="076433BD" w14:textId="18955266" w:rsidR="00E55DEA" w:rsidRDefault="007C51A6" w:rsidP="00E55DEA">
      <w:pPr>
        <w:pStyle w:val="a4"/>
        <w:numPr>
          <w:ilvl w:val="0"/>
          <w:numId w:val="24"/>
        </w:numPr>
        <w:ind w:left="1194"/>
      </w:pPr>
      <w:r>
        <w:rPr>
          <w:rFonts w:hint="eastAsia"/>
        </w:rPr>
        <w:t>자본감소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이익소각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상환주식을</w:t>
      </w:r>
      <w:r>
        <w:rPr>
          <w:rFonts w:hint="eastAsia"/>
        </w:rPr>
        <w:t xml:space="preserve"> </w:t>
      </w:r>
      <w:r>
        <w:rPr>
          <w:rFonts w:hint="eastAsia"/>
        </w:rPr>
        <w:t>상환하여</w:t>
      </w:r>
      <w:r>
        <w:rPr>
          <w:rFonts w:hint="eastAsia"/>
        </w:rPr>
        <w:t xml:space="preserve"> </w:t>
      </w:r>
      <w:r>
        <w:rPr>
          <w:rFonts w:hint="eastAsia"/>
        </w:rPr>
        <w:t>발행주식총수가</w:t>
      </w:r>
      <w:r>
        <w:rPr>
          <w:rFonts w:hint="eastAsia"/>
        </w:rPr>
        <w:t xml:space="preserve"> </w:t>
      </w:r>
      <w:r>
        <w:rPr>
          <w:rFonts w:hint="eastAsia"/>
        </w:rPr>
        <w:t>감소하는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 w:rsidR="00E55DEA">
        <w:rPr>
          <w:rFonts w:hint="eastAsia"/>
        </w:rPr>
        <w:t xml:space="preserve"> </w:t>
      </w:r>
      <w:r w:rsidR="00E55DEA">
        <w:t xml:space="preserve">: </w:t>
      </w:r>
      <w:r w:rsidR="00E55DEA">
        <w:rPr>
          <w:rFonts w:hint="eastAsia"/>
        </w:rPr>
        <w:t>교부할</w:t>
      </w:r>
      <w:r w:rsidR="00E55DEA">
        <w:rPr>
          <w:rFonts w:hint="eastAsia"/>
        </w:rPr>
        <w:t xml:space="preserve"> </w:t>
      </w:r>
      <w:r w:rsidR="00E55DEA">
        <w:rPr>
          <w:rFonts w:hint="eastAsia"/>
        </w:rPr>
        <w:t>주식의</w:t>
      </w:r>
      <w:r w:rsidR="00E55DEA">
        <w:rPr>
          <w:rFonts w:hint="eastAsia"/>
        </w:rPr>
        <w:t xml:space="preserve"> </w:t>
      </w:r>
      <w:r w:rsidR="00E55DEA">
        <w:rPr>
          <w:rFonts w:hint="eastAsia"/>
        </w:rPr>
        <w:t>수는</w:t>
      </w:r>
      <w:r w:rsidR="00E55DEA">
        <w:rPr>
          <w:rFonts w:hint="eastAsia"/>
        </w:rPr>
        <w:t xml:space="preserve"> </w:t>
      </w:r>
      <w:r w:rsidR="00E55DEA">
        <w:rPr>
          <w:rFonts w:hint="eastAsia"/>
        </w:rPr>
        <w:t>발행주식총수의</w:t>
      </w:r>
      <w:r w:rsidR="00E55DEA">
        <w:rPr>
          <w:rFonts w:hint="eastAsia"/>
        </w:rPr>
        <w:t xml:space="preserve"> </w:t>
      </w:r>
      <w:r w:rsidR="00E55DEA">
        <w:rPr>
          <w:rFonts w:hint="eastAsia"/>
        </w:rPr>
        <w:t>감소비율과</w:t>
      </w:r>
      <w:r w:rsidR="00E55DEA">
        <w:rPr>
          <w:rFonts w:hint="eastAsia"/>
        </w:rPr>
        <w:t xml:space="preserve"> </w:t>
      </w:r>
      <w:r w:rsidR="00E55DEA">
        <w:rPr>
          <w:rFonts w:hint="eastAsia"/>
        </w:rPr>
        <w:t>같은</w:t>
      </w:r>
      <w:r w:rsidR="00E55DEA">
        <w:rPr>
          <w:rFonts w:hint="eastAsia"/>
        </w:rPr>
        <w:t xml:space="preserve"> </w:t>
      </w:r>
      <w:r w:rsidR="00E55DEA">
        <w:rPr>
          <w:rFonts w:hint="eastAsia"/>
        </w:rPr>
        <w:t>비율로</w:t>
      </w:r>
      <w:r w:rsidR="00E55DEA">
        <w:rPr>
          <w:rFonts w:hint="eastAsia"/>
        </w:rPr>
        <w:t xml:space="preserve"> </w:t>
      </w:r>
      <w:r w:rsidR="00E55DEA">
        <w:rPr>
          <w:rFonts w:hint="eastAsia"/>
        </w:rPr>
        <w:t>감소하고</w:t>
      </w:r>
      <w:r w:rsidR="00E55DEA">
        <w:rPr>
          <w:rFonts w:hint="eastAsia"/>
        </w:rPr>
        <w:t xml:space="preserve"> </w:t>
      </w:r>
      <w:r w:rsidR="00E55DEA">
        <w:rPr>
          <w:rFonts w:hint="eastAsia"/>
        </w:rPr>
        <w:t>행사가격은</w:t>
      </w:r>
      <w:r w:rsidR="00E55DEA">
        <w:rPr>
          <w:rFonts w:hint="eastAsia"/>
        </w:rPr>
        <w:t xml:space="preserve"> </w:t>
      </w:r>
      <w:r w:rsidR="00E55DEA">
        <w:rPr>
          <w:rFonts w:hint="eastAsia"/>
        </w:rPr>
        <w:t>다음</w:t>
      </w:r>
      <w:r w:rsidR="00E55DEA">
        <w:rPr>
          <w:rFonts w:hint="eastAsia"/>
        </w:rPr>
        <w:t xml:space="preserve"> </w:t>
      </w:r>
      <w:r w:rsidR="00E55DEA">
        <w:rPr>
          <w:rFonts w:hint="eastAsia"/>
        </w:rPr>
        <w:t>산식으로</w:t>
      </w:r>
      <w:r w:rsidR="00E55DEA">
        <w:rPr>
          <w:rFonts w:hint="eastAsia"/>
        </w:rPr>
        <w:t xml:space="preserve"> </w:t>
      </w:r>
      <w:r w:rsidR="00E55DEA">
        <w:rPr>
          <w:rFonts w:hint="eastAsia"/>
        </w:rPr>
        <w:t>조장한다</w:t>
      </w:r>
      <w:r w:rsidR="00E55DEA">
        <w:rPr>
          <w:rFonts w:hint="eastAsia"/>
        </w:rPr>
        <w:t>.</w:t>
      </w:r>
      <w:r w:rsidR="00E55DEA">
        <w:t xml:space="preserve"> </w:t>
      </w:r>
    </w:p>
    <w:tbl>
      <w:tblPr>
        <w:tblStyle w:val="a6"/>
        <w:tblW w:w="8505" w:type="dxa"/>
        <w:tblInd w:w="84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one" w:sz="0" w:space="0" w:color="auto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969"/>
        <w:gridCol w:w="2835"/>
        <w:gridCol w:w="1701"/>
      </w:tblGrid>
      <w:tr w:rsidR="00E55DEA" w14:paraId="64BA95B7" w14:textId="77777777" w:rsidTr="005157D7">
        <w:tc>
          <w:tcPr>
            <w:tcW w:w="3969" w:type="dxa"/>
            <w:vMerge w:val="restart"/>
            <w:vAlign w:val="center"/>
          </w:tcPr>
          <w:p w14:paraId="7CBAD4FD" w14:textId="77777777" w:rsidR="00E55DEA" w:rsidRDefault="00E55DEA" w:rsidP="005157D7">
            <w:pPr>
              <w:pStyle w:val="a4"/>
              <w:jc w:val="center"/>
            </w:pPr>
            <w:r>
              <w:rPr>
                <w:rFonts w:hint="eastAsia"/>
              </w:rPr>
              <w:t>조정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행사가격</w:t>
            </w:r>
            <w:r>
              <w:rPr>
                <w:rFonts w:hint="eastAsia"/>
              </w:rPr>
              <w:t xml:space="preserve"> </w:t>
            </w:r>
            <w:r>
              <w:t xml:space="preserve">= </w:t>
            </w:r>
            <w:r>
              <w:rPr>
                <w:rFonts w:hint="eastAsia"/>
              </w:rPr>
              <w:t>조정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행사가격</w:t>
            </w:r>
            <w:r>
              <w:rPr>
                <w:rFonts w:hint="eastAsia"/>
              </w:rPr>
              <w:t xml:space="preserve"> </w:t>
            </w:r>
            <w:r>
              <w:t>x</w:t>
            </w:r>
          </w:p>
        </w:tc>
        <w:tc>
          <w:tcPr>
            <w:tcW w:w="2835" w:type="dxa"/>
            <w:vMerge w:val="restart"/>
            <w:vAlign w:val="center"/>
          </w:tcPr>
          <w:p w14:paraId="2689E7E5" w14:textId="77777777" w:rsidR="00E55DEA" w:rsidRDefault="00E55DEA" w:rsidP="005157D7">
            <w:pPr>
              <w:pStyle w:val="a4"/>
              <w:jc w:val="center"/>
            </w:pPr>
            <w:r>
              <w:rPr>
                <w:rFonts w:hint="eastAsia"/>
              </w:rPr>
              <w:t>기발행주식수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신발행주식수</w:t>
            </w:r>
            <w:r>
              <w:rPr>
                <w:rFonts w:hint="eastAsia"/>
              </w:rPr>
              <w:t>x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3920AF2" w14:textId="3F4EF0E0" w:rsidR="00E55DEA" w:rsidRPr="00B40153" w:rsidRDefault="00E55DEA" w:rsidP="005157D7">
            <w:pPr>
              <w:pStyle w:val="a4"/>
              <w:jc w:val="center"/>
              <w:rPr>
                <w:w w:val="80"/>
              </w:rPr>
            </w:pPr>
            <w:r w:rsidRPr="00B40153">
              <w:rPr>
                <w:rFonts w:hint="eastAsia"/>
                <w:w w:val="80"/>
              </w:rPr>
              <w:t>1</w:t>
            </w:r>
            <w:r w:rsidRPr="00B40153">
              <w:rPr>
                <w:rFonts w:hint="eastAsia"/>
                <w:w w:val="80"/>
              </w:rPr>
              <w:t>주당</w:t>
            </w:r>
            <w:r w:rsidRPr="00B40153">
              <w:rPr>
                <w:rFonts w:hint="eastAsia"/>
                <w:w w:val="80"/>
              </w:rPr>
              <w:t xml:space="preserve"> </w:t>
            </w:r>
            <w:r w:rsidRPr="00B40153">
              <w:rPr>
                <w:rFonts w:hint="eastAsia"/>
                <w:w w:val="80"/>
              </w:rPr>
              <w:t>주주환급가격</w:t>
            </w:r>
          </w:p>
        </w:tc>
      </w:tr>
      <w:tr w:rsidR="00B40153" w14:paraId="6A198C55" w14:textId="77777777" w:rsidTr="005157D7">
        <w:trPr>
          <w:trHeight w:val="370"/>
        </w:trPr>
        <w:tc>
          <w:tcPr>
            <w:tcW w:w="3969" w:type="dxa"/>
            <w:vMerge/>
            <w:vAlign w:val="center"/>
          </w:tcPr>
          <w:p w14:paraId="650E8956" w14:textId="77777777" w:rsidR="00E55DEA" w:rsidRDefault="00E55DEA" w:rsidP="005157D7">
            <w:pPr>
              <w:pStyle w:val="a4"/>
              <w:jc w:val="center"/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79B78BBE" w14:textId="77777777" w:rsidR="00E55DEA" w:rsidRDefault="00E55DEA" w:rsidP="005157D7">
            <w:pPr>
              <w:pStyle w:val="a4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79009F" w14:textId="77777777" w:rsidR="00E55DEA" w:rsidRDefault="00E55DEA" w:rsidP="005157D7">
            <w:pPr>
              <w:pStyle w:val="a4"/>
              <w:jc w:val="center"/>
            </w:pPr>
            <w:r>
              <w:rPr>
                <w:rFonts w:hint="eastAsia"/>
              </w:rPr>
              <w:t>시가</w:t>
            </w:r>
          </w:p>
        </w:tc>
      </w:tr>
      <w:tr w:rsidR="00E55DEA" w14:paraId="0DE0D5A8" w14:textId="77777777" w:rsidTr="005157D7">
        <w:tc>
          <w:tcPr>
            <w:tcW w:w="3969" w:type="dxa"/>
            <w:vMerge/>
            <w:vAlign w:val="center"/>
          </w:tcPr>
          <w:p w14:paraId="71297809" w14:textId="77777777" w:rsidR="00E55DEA" w:rsidRDefault="00E55DEA" w:rsidP="005157D7">
            <w:pPr>
              <w:pStyle w:val="a4"/>
              <w:jc w:val="center"/>
            </w:pPr>
          </w:p>
        </w:tc>
        <w:tc>
          <w:tcPr>
            <w:tcW w:w="4536" w:type="dxa"/>
            <w:gridSpan w:val="2"/>
            <w:vAlign w:val="center"/>
          </w:tcPr>
          <w:p w14:paraId="5EEEE555" w14:textId="77777777" w:rsidR="00E55DEA" w:rsidRDefault="00E55DEA" w:rsidP="005157D7">
            <w:pPr>
              <w:pStyle w:val="a4"/>
              <w:jc w:val="center"/>
            </w:pPr>
            <w:r>
              <w:rPr>
                <w:rFonts w:hint="eastAsia"/>
              </w:rPr>
              <w:t>기발행주식수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신발행주식수</w:t>
            </w:r>
          </w:p>
        </w:tc>
      </w:tr>
    </w:tbl>
    <w:p w14:paraId="3386DDAF" w14:textId="77777777" w:rsidR="00E55DEA" w:rsidRDefault="00E55DEA" w:rsidP="00E55DEA">
      <w:pPr>
        <w:pStyle w:val="a4"/>
      </w:pPr>
    </w:p>
    <w:p w14:paraId="3F513A23" w14:textId="732F2DFD" w:rsidR="00E55DEA" w:rsidRDefault="00E55DEA" w:rsidP="00E55DEA">
      <w:pPr>
        <w:pStyle w:val="a4"/>
        <w:numPr>
          <w:ilvl w:val="0"/>
          <w:numId w:val="28"/>
        </w:numPr>
        <w:ind w:left="797"/>
      </w:pPr>
      <w:r>
        <w:rPr>
          <w:rFonts w:hint="eastAsia"/>
        </w:rPr>
        <w:t>제</w:t>
      </w:r>
      <w:r>
        <w:rPr>
          <w:rFonts w:hint="eastAsia"/>
        </w:rPr>
        <w:t>1</w:t>
      </w:r>
      <w:r>
        <w:rPr>
          <w:rFonts w:hint="eastAsia"/>
        </w:rPr>
        <w:t>항에</w:t>
      </w:r>
      <w:r>
        <w:rPr>
          <w:rFonts w:hint="eastAsia"/>
        </w:rPr>
        <w:t xml:space="preserve"> </w:t>
      </w:r>
      <w:r>
        <w:rPr>
          <w:rFonts w:hint="eastAsia"/>
        </w:rPr>
        <w:t>의한</w:t>
      </w:r>
      <w:r>
        <w:rPr>
          <w:rFonts w:hint="eastAsia"/>
        </w:rPr>
        <w:t xml:space="preserve"> </w:t>
      </w:r>
      <w:r>
        <w:rPr>
          <w:rFonts w:hint="eastAsia"/>
        </w:rPr>
        <w:t>조정은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>1</w:t>
      </w:r>
      <w:r>
        <w:rPr>
          <w:rFonts w:hint="eastAsia"/>
        </w:rPr>
        <w:t>항</w:t>
      </w:r>
      <w:r>
        <w:rPr>
          <w:rFonts w:hint="eastAsia"/>
        </w:rPr>
        <w:t xml:space="preserve"> </w:t>
      </w:r>
      <w:r>
        <w:rPr>
          <w:rFonts w:hint="eastAsia"/>
        </w:rPr>
        <w:t>각호의</w:t>
      </w:r>
      <w:r>
        <w:rPr>
          <w:rFonts w:hint="eastAsia"/>
        </w:rPr>
        <w:t xml:space="preserve"> </w:t>
      </w:r>
      <w:r>
        <w:rPr>
          <w:rFonts w:hint="eastAsia"/>
        </w:rPr>
        <w:t>사유가</w:t>
      </w:r>
      <w:r>
        <w:rPr>
          <w:rFonts w:hint="eastAsia"/>
        </w:rPr>
        <w:t xml:space="preserve"> </w:t>
      </w:r>
      <w:r>
        <w:rPr>
          <w:rFonts w:hint="eastAsia"/>
        </w:rPr>
        <w:t>발생한</w:t>
      </w:r>
      <w:r>
        <w:rPr>
          <w:rFonts w:hint="eastAsia"/>
        </w:rPr>
        <w:t xml:space="preserve"> </w:t>
      </w:r>
      <w:r>
        <w:rPr>
          <w:rFonts w:hint="eastAsia"/>
        </w:rPr>
        <w:t>때에</w:t>
      </w:r>
      <w:r>
        <w:rPr>
          <w:rFonts w:hint="eastAsia"/>
        </w:rPr>
        <w:t xml:space="preserve"> </w:t>
      </w:r>
      <w:r>
        <w:rPr>
          <w:rFonts w:hint="eastAsia"/>
        </w:rPr>
        <w:t>별도의</w:t>
      </w:r>
      <w:r>
        <w:rPr>
          <w:rFonts w:hint="eastAsia"/>
        </w:rPr>
        <w:t xml:space="preserve"> </w:t>
      </w:r>
      <w:r>
        <w:rPr>
          <w:rFonts w:hint="eastAsia"/>
        </w:rPr>
        <w:t>절차없이</w:t>
      </w:r>
      <w:r>
        <w:rPr>
          <w:rFonts w:hint="eastAsia"/>
        </w:rPr>
        <w:t xml:space="preserve"> </w:t>
      </w:r>
      <w:r>
        <w:rPr>
          <w:rFonts w:hint="eastAsia"/>
        </w:rPr>
        <w:t>이루어지는</w:t>
      </w:r>
      <w:r>
        <w:rPr>
          <w:rFonts w:hint="eastAsia"/>
        </w:rPr>
        <w:t xml:space="preserve"> </w:t>
      </w:r>
      <w:r>
        <w:rPr>
          <w:rFonts w:hint="eastAsia"/>
        </w:rPr>
        <w:t>것으로</w:t>
      </w:r>
      <w:r>
        <w:rPr>
          <w:rFonts w:hint="eastAsia"/>
        </w:rPr>
        <w:t xml:space="preserve"> </w:t>
      </w:r>
      <w:r>
        <w:rPr>
          <w:rFonts w:hint="eastAsia"/>
        </w:rPr>
        <w:t>하고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회사는</w:t>
      </w:r>
      <w:r>
        <w:rPr>
          <w:rFonts w:hint="eastAsia"/>
        </w:rPr>
        <w:t xml:space="preserve"> </w:t>
      </w:r>
      <w:r>
        <w:rPr>
          <w:rFonts w:hint="eastAsia"/>
        </w:rPr>
        <w:t>대상자에게</w:t>
      </w:r>
      <w:r>
        <w:rPr>
          <w:rFonts w:hint="eastAsia"/>
        </w:rPr>
        <w:t xml:space="preserve"> </w:t>
      </w:r>
      <w:r>
        <w:rPr>
          <w:rFonts w:hint="eastAsia"/>
        </w:rPr>
        <w:t>지체없이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내용을</w:t>
      </w:r>
      <w:r>
        <w:rPr>
          <w:rFonts w:hint="eastAsia"/>
        </w:rPr>
        <w:t xml:space="preserve"> </w:t>
      </w:r>
      <w:r>
        <w:rPr>
          <w:rFonts w:hint="eastAsia"/>
        </w:rPr>
        <w:t>통지한다</w:t>
      </w:r>
      <w:r>
        <w:rPr>
          <w:rFonts w:hint="eastAsia"/>
        </w:rPr>
        <w:t>.</w:t>
      </w:r>
      <w:r>
        <w:t xml:space="preserve"> </w:t>
      </w:r>
    </w:p>
    <w:p w14:paraId="740438D8" w14:textId="77777777" w:rsidR="00B76579" w:rsidRDefault="00B76579" w:rsidP="00B76579">
      <w:pPr>
        <w:pStyle w:val="a4"/>
        <w:ind w:left="797"/>
      </w:pPr>
    </w:p>
    <w:p w14:paraId="5883589F" w14:textId="7C0F899C" w:rsidR="00F4503A" w:rsidRPr="00E2307F" w:rsidRDefault="00F4503A" w:rsidP="003324DD">
      <w:pPr>
        <w:pStyle w:val="a4"/>
        <w:numPr>
          <w:ilvl w:val="0"/>
          <w:numId w:val="13"/>
        </w:numPr>
        <w:rPr>
          <w:b/>
          <w:bCs/>
        </w:rPr>
      </w:pPr>
      <w:r w:rsidRPr="00E2307F">
        <w:rPr>
          <w:rFonts w:hint="eastAsia"/>
          <w:b/>
          <w:bCs/>
        </w:rPr>
        <w:t>스톡옵션</w:t>
      </w:r>
      <w:r w:rsidRPr="00E2307F">
        <w:rPr>
          <w:rFonts w:hint="eastAsia"/>
          <w:b/>
          <w:bCs/>
        </w:rPr>
        <w:t xml:space="preserve"> </w:t>
      </w:r>
      <w:r w:rsidRPr="00E2307F">
        <w:rPr>
          <w:rFonts w:hint="eastAsia"/>
          <w:b/>
          <w:bCs/>
        </w:rPr>
        <w:t>행사방법</w:t>
      </w:r>
      <w:r w:rsidRPr="00E2307F">
        <w:rPr>
          <w:rFonts w:hint="eastAsia"/>
          <w:b/>
          <w:bCs/>
        </w:rPr>
        <w:t xml:space="preserve"> </w:t>
      </w:r>
      <w:r w:rsidRPr="00E2307F">
        <w:rPr>
          <w:rFonts w:hint="eastAsia"/>
          <w:b/>
          <w:bCs/>
        </w:rPr>
        <w:t>및</w:t>
      </w:r>
      <w:r w:rsidRPr="00E2307F">
        <w:rPr>
          <w:rFonts w:hint="eastAsia"/>
          <w:b/>
          <w:bCs/>
        </w:rPr>
        <w:t xml:space="preserve"> </w:t>
      </w:r>
      <w:r w:rsidRPr="00E2307F">
        <w:rPr>
          <w:rFonts w:hint="eastAsia"/>
          <w:b/>
          <w:bCs/>
        </w:rPr>
        <w:t>절차</w:t>
      </w:r>
    </w:p>
    <w:p w14:paraId="7B1F2306" w14:textId="11C57A4F" w:rsidR="005D2439" w:rsidRDefault="005D2439" w:rsidP="005D2439">
      <w:pPr>
        <w:pStyle w:val="a4"/>
        <w:numPr>
          <w:ilvl w:val="1"/>
          <w:numId w:val="13"/>
        </w:numPr>
      </w:pPr>
      <w:r>
        <w:rPr>
          <w:rFonts w:hint="eastAsia"/>
        </w:rPr>
        <w:t>대상자가</w:t>
      </w:r>
      <w:r>
        <w:rPr>
          <w:rFonts w:hint="eastAsia"/>
        </w:rPr>
        <w:t xml:space="preserve"> </w:t>
      </w:r>
      <w:r>
        <w:rPr>
          <w:rFonts w:hint="eastAsia"/>
        </w:rPr>
        <w:t>스톡옵션을</w:t>
      </w:r>
      <w:r>
        <w:rPr>
          <w:rFonts w:hint="eastAsia"/>
        </w:rPr>
        <w:t xml:space="preserve"> </w:t>
      </w:r>
      <w:r>
        <w:rPr>
          <w:rFonts w:hint="eastAsia"/>
        </w:rPr>
        <w:t>행사하고자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회사가</w:t>
      </w:r>
      <w:r>
        <w:rPr>
          <w:rFonts w:hint="eastAsia"/>
        </w:rPr>
        <w:t xml:space="preserve"> </w:t>
      </w:r>
      <w:r>
        <w:rPr>
          <w:rFonts w:hint="eastAsia"/>
        </w:rPr>
        <w:t>정한</w:t>
      </w:r>
      <w:r>
        <w:rPr>
          <w:rFonts w:hint="eastAsia"/>
        </w:rPr>
        <w:t xml:space="preserve"> </w:t>
      </w:r>
      <w:r>
        <w:rPr>
          <w:rFonts w:hint="eastAsia"/>
        </w:rPr>
        <w:t>스톡옵션</w:t>
      </w:r>
      <w:r>
        <w:rPr>
          <w:rFonts w:hint="eastAsia"/>
        </w:rPr>
        <w:t xml:space="preserve"> </w:t>
      </w:r>
      <w:r>
        <w:rPr>
          <w:rFonts w:hint="eastAsia"/>
        </w:rPr>
        <w:t>행사신청서에</w:t>
      </w:r>
      <w:r>
        <w:rPr>
          <w:rFonts w:hint="eastAsia"/>
        </w:rPr>
        <w:t xml:space="preserve"> </w:t>
      </w:r>
      <w:r>
        <w:rPr>
          <w:rFonts w:hint="eastAsia"/>
        </w:rPr>
        <w:t>행사할</w:t>
      </w:r>
      <w:r>
        <w:rPr>
          <w:rFonts w:hint="eastAsia"/>
        </w:rPr>
        <w:t xml:space="preserve"> </w:t>
      </w:r>
      <w:r>
        <w:rPr>
          <w:rFonts w:hint="eastAsia"/>
        </w:rPr>
        <w:t>주식의</w:t>
      </w:r>
      <w:r>
        <w:rPr>
          <w:rFonts w:hint="eastAsia"/>
        </w:rPr>
        <w:t xml:space="preserve"> </w:t>
      </w:r>
      <w:r>
        <w:rPr>
          <w:rFonts w:hint="eastAsia"/>
        </w:rPr>
        <w:t>종류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수량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행사일을</w:t>
      </w:r>
      <w:r>
        <w:rPr>
          <w:rFonts w:hint="eastAsia"/>
        </w:rPr>
        <w:t xml:space="preserve"> </w:t>
      </w:r>
      <w:r>
        <w:rPr>
          <w:rFonts w:hint="eastAsia"/>
        </w:rPr>
        <w:t>기재하</w:t>
      </w:r>
      <w:r w:rsidR="00A67817">
        <w:rPr>
          <w:rFonts w:hint="eastAsia"/>
        </w:rPr>
        <w:t>여</w:t>
      </w:r>
      <w:r w:rsidR="00A67817">
        <w:rPr>
          <w:rFonts w:hint="eastAsia"/>
        </w:rPr>
        <w:t xml:space="preserve"> </w:t>
      </w:r>
      <w:r w:rsidR="00A67817">
        <w:t>2</w:t>
      </w:r>
      <w:r w:rsidR="00A67817">
        <w:rPr>
          <w:rFonts w:hint="eastAsia"/>
        </w:rPr>
        <w:t>통을</w:t>
      </w:r>
      <w:r w:rsidR="00A67817">
        <w:rPr>
          <w:rFonts w:hint="eastAsia"/>
        </w:rPr>
        <w:t xml:space="preserve"> </w:t>
      </w:r>
      <w:r w:rsidR="00A67817">
        <w:rPr>
          <w:rFonts w:hint="eastAsia"/>
        </w:rPr>
        <w:t>작성하</w:t>
      </w:r>
      <w:r>
        <w:rPr>
          <w:rFonts w:hint="eastAsia"/>
        </w:rPr>
        <w:t>고</w:t>
      </w:r>
      <w:r>
        <w:rPr>
          <w:rFonts w:hint="eastAsia"/>
        </w:rPr>
        <w:t xml:space="preserve"> </w:t>
      </w:r>
      <w:r w:rsidR="00A67817">
        <w:rPr>
          <w:rFonts w:hint="eastAsia"/>
        </w:rPr>
        <w:t>각</w:t>
      </w:r>
      <w:r w:rsidR="00A67817">
        <w:rPr>
          <w:rFonts w:hint="eastAsia"/>
        </w:rPr>
        <w:t xml:space="preserve"> </w:t>
      </w:r>
      <w:r>
        <w:rPr>
          <w:rFonts w:hint="eastAsia"/>
        </w:rPr>
        <w:t>기명날인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서명하여</w:t>
      </w:r>
      <w:r>
        <w:rPr>
          <w:rFonts w:hint="eastAsia"/>
        </w:rPr>
        <w:t xml:space="preserve"> </w:t>
      </w:r>
      <w:r>
        <w:rPr>
          <w:rFonts w:hint="eastAsia"/>
        </w:rPr>
        <w:t>회사에</w:t>
      </w:r>
      <w:r>
        <w:t xml:space="preserve"> </w:t>
      </w:r>
      <w:r>
        <w:rPr>
          <w:rFonts w:hint="eastAsia"/>
        </w:rPr>
        <w:t>제출하</w:t>
      </w:r>
      <w:r w:rsidR="00A67817">
        <w:rPr>
          <w:rFonts w:hint="eastAsia"/>
        </w:rPr>
        <w:t>여야</w:t>
      </w:r>
      <w:r w:rsidR="00A67817">
        <w:rPr>
          <w:rFonts w:hint="eastAsia"/>
        </w:rPr>
        <w:t xml:space="preserve"> </w:t>
      </w:r>
      <w:r w:rsidR="00A67817">
        <w:rPr>
          <w:rFonts w:hint="eastAsia"/>
        </w:rPr>
        <w:t>한다</w:t>
      </w:r>
      <w:r w:rsidR="00A67817">
        <w:rPr>
          <w:rFonts w:hint="eastAsia"/>
        </w:rPr>
        <w:t>.</w:t>
      </w:r>
      <w:r w:rsidR="00A67817">
        <w:t xml:space="preserve"> </w:t>
      </w:r>
    </w:p>
    <w:p w14:paraId="2C2C1C8F" w14:textId="77777777" w:rsidR="00B40153" w:rsidRDefault="00B40153" w:rsidP="005D2439">
      <w:pPr>
        <w:pStyle w:val="a4"/>
        <w:numPr>
          <w:ilvl w:val="1"/>
          <w:numId w:val="13"/>
        </w:numPr>
      </w:pPr>
      <w:r>
        <w:rPr>
          <w:rFonts w:hint="eastAsia"/>
        </w:rPr>
        <w:t>회사는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>1</w:t>
      </w:r>
      <w:r>
        <w:rPr>
          <w:rFonts w:hint="eastAsia"/>
        </w:rPr>
        <w:t>항의</w:t>
      </w:r>
      <w:r>
        <w:rPr>
          <w:rFonts w:hint="eastAsia"/>
        </w:rPr>
        <w:t xml:space="preserve"> </w:t>
      </w:r>
      <w:r>
        <w:rPr>
          <w:rFonts w:hint="eastAsia"/>
        </w:rPr>
        <w:t>신청서를</w:t>
      </w:r>
      <w:r>
        <w:rPr>
          <w:rFonts w:hint="eastAsia"/>
        </w:rPr>
        <w:t xml:space="preserve"> </w:t>
      </w:r>
      <w:r>
        <w:rPr>
          <w:rFonts w:hint="eastAsia"/>
        </w:rPr>
        <w:t>받은</w:t>
      </w:r>
      <w:r>
        <w:rPr>
          <w:rFonts w:hint="eastAsia"/>
        </w:rPr>
        <w:t xml:space="preserve"> </w:t>
      </w:r>
      <w:r>
        <w:rPr>
          <w:rFonts w:hint="eastAsia"/>
        </w:rPr>
        <w:t>날로부터</w:t>
      </w:r>
      <w:r>
        <w:rPr>
          <w:rFonts w:hint="eastAsia"/>
        </w:rPr>
        <w:t xml:space="preserve"> </w:t>
      </w:r>
      <w:r>
        <w:rPr>
          <w:rFonts w:ascii="나눔고딕" w:eastAsia="나눔고딕" w:hAnsi="나눔고딕" w:hint="eastAsia"/>
        </w:rPr>
        <w:t>◯</w:t>
      </w:r>
      <w:r>
        <w:rPr>
          <w:rFonts w:hint="eastAsia"/>
        </w:rPr>
        <w:t>일</w:t>
      </w:r>
      <w:r>
        <w:rPr>
          <w:rFonts w:hint="eastAsia"/>
        </w:rPr>
        <w:t xml:space="preserve"> </w:t>
      </w:r>
      <w:r>
        <w:rPr>
          <w:rFonts w:hint="eastAsia"/>
        </w:rPr>
        <w:t>이내에</w:t>
      </w:r>
      <w:r>
        <w:rPr>
          <w:rFonts w:hint="eastAsia"/>
        </w:rPr>
        <w:t xml:space="preserve"> </w:t>
      </w:r>
      <w:r>
        <w:rPr>
          <w:rFonts w:hint="eastAsia"/>
        </w:rPr>
        <w:t>행사가격</w:t>
      </w:r>
      <w:r>
        <w:rPr>
          <w:rFonts w:hint="eastAsia"/>
        </w:rPr>
        <w:t xml:space="preserve"> </w:t>
      </w:r>
      <w:r>
        <w:rPr>
          <w:rFonts w:hint="eastAsia"/>
        </w:rPr>
        <w:t>납입시기</w:t>
      </w:r>
      <w:r>
        <w:t xml:space="preserve">, </w:t>
      </w:r>
      <w:r>
        <w:rPr>
          <w:rFonts w:hint="eastAsia"/>
        </w:rPr>
        <w:t>납입방법</w:t>
      </w:r>
      <w:r>
        <w:rPr>
          <w:rFonts w:hint="eastAsia"/>
        </w:rPr>
        <w:t xml:space="preserve"> </w:t>
      </w:r>
      <w:r>
        <w:rPr>
          <w:rFonts w:hint="eastAsia"/>
        </w:rPr>
        <w:t>등</w:t>
      </w:r>
      <w:r>
        <w:rPr>
          <w:rFonts w:hint="eastAsia"/>
        </w:rPr>
        <w:t xml:space="preserve"> </w:t>
      </w:r>
      <w:r>
        <w:rPr>
          <w:rFonts w:hint="eastAsia"/>
        </w:rPr>
        <w:t>을</w:t>
      </w:r>
      <w:r>
        <w:rPr>
          <w:rFonts w:hint="eastAsia"/>
        </w:rPr>
        <w:t xml:space="preserve"> </w:t>
      </w:r>
      <w:r>
        <w:rPr>
          <w:rFonts w:hint="eastAsia"/>
        </w:rPr>
        <w:t>대상자에게</w:t>
      </w:r>
      <w:r>
        <w:rPr>
          <w:rFonts w:hint="eastAsia"/>
        </w:rPr>
        <w:t xml:space="preserve"> </w:t>
      </w:r>
      <w:r>
        <w:rPr>
          <w:rFonts w:hint="eastAsia"/>
        </w:rPr>
        <w:t>통보하여야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14:paraId="20387C2B" w14:textId="369C9ED2" w:rsidR="00A67817" w:rsidRDefault="00A67817" w:rsidP="00B40153">
      <w:pPr>
        <w:pStyle w:val="a4"/>
        <w:numPr>
          <w:ilvl w:val="1"/>
          <w:numId w:val="13"/>
        </w:numPr>
      </w:pPr>
      <w:r>
        <w:rPr>
          <w:rFonts w:hint="eastAsia"/>
        </w:rPr>
        <w:t>대상자는</w:t>
      </w:r>
      <w:r>
        <w:rPr>
          <w:rFonts w:hint="eastAsia"/>
        </w:rPr>
        <w:t xml:space="preserve"> </w:t>
      </w:r>
      <w:r w:rsidR="00B40153">
        <w:rPr>
          <w:rFonts w:hint="eastAsia"/>
        </w:rPr>
        <w:t>회사가</w:t>
      </w:r>
      <w:r w:rsidR="00B40153">
        <w:rPr>
          <w:rFonts w:hint="eastAsia"/>
        </w:rPr>
        <w:t xml:space="preserve"> </w:t>
      </w:r>
      <w:r w:rsidR="00B40153">
        <w:rPr>
          <w:rFonts w:hint="eastAsia"/>
        </w:rPr>
        <w:t>통보한</w:t>
      </w:r>
      <w:r w:rsidR="00B40153">
        <w:rPr>
          <w:rFonts w:hint="eastAsia"/>
        </w:rPr>
        <w:t xml:space="preserve"> </w:t>
      </w:r>
      <w:r w:rsidR="00B40153">
        <w:rPr>
          <w:rFonts w:hint="eastAsia"/>
        </w:rPr>
        <w:t>절차에</w:t>
      </w:r>
      <w:r w:rsidR="00B40153">
        <w:rPr>
          <w:rFonts w:hint="eastAsia"/>
        </w:rPr>
        <w:t xml:space="preserve"> </w:t>
      </w:r>
      <w:r w:rsidR="00B40153">
        <w:rPr>
          <w:rFonts w:hint="eastAsia"/>
        </w:rPr>
        <w:t>따라</w:t>
      </w:r>
      <w:r w:rsidR="00B40153">
        <w:rPr>
          <w:rFonts w:hint="eastAsia"/>
        </w:rPr>
        <w:t xml:space="preserve"> </w:t>
      </w:r>
      <w:r w:rsidR="00B76579">
        <w:rPr>
          <w:rFonts w:hint="eastAsia"/>
        </w:rPr>
        <w:t>대금을</w:t>
      </w:r>
      <w:r w:rsidR="00B76579">
        <w:rPr>
          <w:rFonts w:hint="eastAsia"/>
        </w:rPr>
        <w:t xml:space="preserve"> </w:t>
      </w:r>
      <w:r w:rsidR="00B76579">
        <w:rPr>
          <w:rFonts w:hint="eastAsia"/>
        </w:rPr>
        <w:t>납입하여야</w:t>
      </w:r>
      <w:r w:rsidR="00B76579">
        <w:rPr>
          <w:rFonts w:hint="eastAsia"/>
        </w:rPr>
        <w:t xml:space="preserve"> </w:t>
      </w:r>
      <w:r w:rsidR="00B76579">
        <w:rPr>
          <w:rFonts w:hint="eastAsia"/>
        </w:rPr>
        <w:t>하고</w:t>
      </w:r>
      <w:r w:rsidR="00B76579">
        <w:rPr>
          <w:rFonts w:hint="eastAsia"/>
        </w:rPr>
        <w:t>,</w:t>
      </w:r>
      <w:r w:rsidR="00B76579">
        <w:t xml:space="preserve"> </w:t>
      </w:r>
      <w:r w:rsidR="00B76579">
        <w:rPr>
          <w:rFonts w:hint="eastAsia"/>
        </w:rPr>
        <w:t>회사는</w:t>
      </w:r>
      <w:r w:rsidR="00B76579">
        <w:rPr>
          <w:rFonts w:hint="eastAsia"/>
        </w:rPr>
        <w:t xml:space="preserve"> </w:t>
      </w:r>
      <w:r w:rsidR="00B76579">
        <w:rPr>
          <w:rFonts w:hint="eastAsia"/>
        </w:rPr>
        <w:t>이를</w:t>
      </w:r>
      <w:r w:rsidR="00B76579">
        <w:t xml:space="preserve"> </w:t>
      </w:r>
      <w:r w:rsidR="00B76579">
        <w:rPr>
          <w:rFonts w:hint="eastAsia"/>
        </w:rPr>
        <w:t>수령한</w:t>
      </w:r>
      <w:r w:rsidR="00B76579">
        <w:rPr>
          <w:rFonts w:hint="eastAsia"/>
        </w:rPr>
        <w:t xml:space="preserve"> </w:t>
      </w:r>
      <w:r w:rsidR="00B76579">
        <w:rPr>
          <w:rFonts w:hint="eastAsia"/>
        </w:rPr>
        <w:t>날로</w:t>
      </w:r>
      <w:r w:rsidR="00B76579">
        <w:rPr>
          <w:rFonts w:hint="eastAsia"/>
        </w:rPr>
        <w:lastRenderedPageBreak/>
        <w:t>부터</w:t>
      </w:r>
      <w:r w:rsidR="00B76579">
        <w:rPr>
          <w:rFonts w:hint="eastAsia"/>
        </w:rPr>
        <w:t xml:space="preserve"> </w:t>
      </w:r>
      <w:r w:rsidR="00B76579">
        <w:rPr>
          <w:rFonts w:ascii="나눔고딕" w:eastAsia="나눔고딕" w:hAnsi="나눔고딕" w:hint="eastAsia"/>
        </w:rPr>
        <w:t>◯</w:t>
      </w:r>
      <w:r w:rsidR="00B76579">
        <w:rPr>
          <w:rFonts w:hint="eastAsia"/>
        </w:rPr>
        <w:t>일</w:t>
      </w:r>
      <w:r w:rsidR="00B76579">
        <w:rPr>
          <w:rFonts w:hint="eastAsia"/>
        </w:rPr>
        <w:t xml:space="preserve"> </w:t>
      </w:r>
      <w:r w:rsidR="00B76579">
        <w:rPr>
          <w:rFonts w:hint="eastAsia"/>
        </w:rPr>
        <w:t>이내에</w:t>
      </w:r>
      <w:r w:rsidR="00B76579">
        <w:rPr>
          <w:rFonts w:hint="eastAsia"/>
        </w:rPr>
        <w:t xml:space="preserve"> </w:t>
      </w:r>
      <w:r w:rsidR="00B76579">
        <w:rPr>
          <w:rFonts w:hint="eastAsia"/>
        </w:rPr>
        <w:t>주식</w:t>
      </w:r>
      <w:r w:rsidR="00B76579">
        <w:rPr>
          <w:rFonts w:hint="eastAsia"/>
        </w:rPr>
        <w:t xml:space="preserve"> </w:t>
      </w:r>
      <w:r w:rsidR="00B76579">
        <w:rPr>
          <w:rFonts w:hint="eastAsia"/>
        </w:rPr>
        <w:t>또는</w:t>
      </w:r>
      <w:r w:rsidR="00B76579">
        <w:rPr>
          <w:rFonts w:hint="eastAsia"/>
        </w:rPr>
        <w:t xml:space="preserve"> </w:t>
      </w:r>
      <w:r w:rsidR="00B76579">
        <w:rPr>
          <w:rFonts w:hint="eastAsia"/>
        </w:rPr>
        <w:t>금전을</w:t>
      </w:r>
      <w:r w:rsidR="00B76579">
        <w:rPr>
          <w:rFonts w:hint="eastAsia"/>
        </w:rPr>
        <w:t xml:space="preserve"> </w:t>
      </w:r>
      <w:r w:rsidR="00B76579">
        <w:rPr>
          <w:rFonts w:hint="eastAsia"/>
        </w:rPr>
        <w:t>대상자에게</w:t>
      </w:r>
      <w:r w:rsidR="00B76579">
        <w:rPr>
          <w:rFonts w:hint="eastAsia"/>
        </w:rPr>
        <w:t xml:space="preserve"> </w:t>
      </w:r>
      <w:r w:rsidR="00B76579">
        <w:rPr>
          <w:rFonts w:hint="eastAsia"/>
        </w:rPr>
        <w:t>교부하여야</w:t>
      </w:r>
      <w:r w:rsidR="00B76579">
        <w:rPr>
          <w:rFonts w:hint="eastAsia"/>
        </w:rPr>
        <w:t xml:space="preserve"> </w:t>
      </w:r>
      <w:r w:rsidR="00B76579">
        <w:rPr>
          <w:rFonts w:hint="eastAsia"/>
        </w:rPr>
        <w:t>한다</w:t>
      </w:r>
      <w:r w:rsidR="00B76579">
        <w:rPr>
          <w:rFonts w:hint="eastAsia"/>
        </w:rPr>
        <w:t>.</w:t>
      </w:r>
      <w:r w:rsidR="00B76579">
        <w:t xml:space="preserve"> </w:t>
      </w:r>
    </w:p>
    <w:p w14:paraId="3185B9A1" w14:textId="77777777" w:rsidR="00E2307F" w:rsidRDefault="00E2307F" w:rsidP="00E2307F">
      <w:pPr>
        <w:pStyle w:val="a4"/>
        <w:ind w:left="794"/>
      </w:pPr>
    </w:p>
    <w:p w14:paraId="2F6EE0BD" w14:textId="7A93EDE5" w:rsidR="00F4503A" w:rsidRPr="00E2307F" w:rsidRDefault="00F4503A" w:rsidP="003324DD">
      <w:pPr>
        <w:pStyle w:val="a4"/>
        <w:numPr>
          <w:ilvl w:val="0"/>
          <w:numId w:val="13"/>
        </w:numPr>
        <w:rPr>
          <w:b/>
          <w:bCs/>
        </w:rPr>
      </w:pPr>
      <w:r w:rsidRPr="00E2307F">
        <w:rPr>
          <w:rFonts w:hint="eastAsia"/>
          <w:b/>
          <w:bCs/>
        </w:rPr>
        <w:t>스톡옵션</w:t>
      </w:r>
      <w:r w:rsidRPr="00E2307F">
        <w:rPr>
          <w:rFonts w:hint="eastAsia"/>
          <w:b/>
          <w:bCs/>
        </w:rPr>
        <w:t xml:space="preserve"> </w:t>
      </w:r>
      <w:r w:rsidRPr="00E2307F">
        <w:rPr>
          <w:rFonts w:hint="eastAsia"/>
          <w:b/>
          <w:bCs/>
        </w:rPr>
        <w:t>행사의</w:t>
      </w:r>
      <w:r w:rsidRPr="00E2307F">
        <w:rPr>
          <w:rFonts w:hint="eastAsia"/>
          <w:b/>
          <w:bCs/>
        </w:rPr>
        <w:t xml:space="preserve"> </w:t>
      </w:r>
      <w:r w:rsidRPr="00E2307F">
        <w:rPr>
          <w:rFonts w:hint="eastAsia"/>
          <w:b/>
          <w:bCs/>
        </w:rPr>
        <w:t>효력</w:t>
      </w:r>
    </w:p>
    <w:p w14:paraId="348F5EFC" w14:textId="13E1C19A" w:rsidR="006221B0" w:rsidRDefault="00CA5622" w:rsidP="00E9772A">
      <w:pPr>
        <w:pStyle w:val="a4"/>
        <w:ind w:left="794"/>
      </w:pPr>
      <w:r>
        <w:rPr>
          <w:rFonts w:hint="eastAsia"/>
        </w:rPr>
        <w:t>대상자는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 w:rsidR="00E2307F">
        <w:t>6</w:t>
      </w:r>
      <w:r>
        <w:rPr>
          <w:rFonts w:hint="eastAsia"/>
        </w:rPr>
        <w:t>조에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납입을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날로부터</w:t>
      </w:r>
      <w:r>
        <w:rPr>
          <w:rFonts w:hint="eastAsia"/>
        </w:rPr>
        <w:t xml:space="preserve"> </w:t>
      </w:r>
      <w:r>
        <w:rPr>
          <w:rFonts w:hint="eastAsia"/>
        </w:rPr>
        <w:t>회사의</w:t>
      </w:r>
      <w:r>
        <w:rPr>
          <w:rFonts w:hint="eastAsia"/>
        </w:rPr>
        <w:t xml:space="preserve"> </w:t>
      </w:r>
      <w:r>
        <w:rPr>
          <w:rFonts w:hint="eastAsia"/>
        </w:rPr>
        <w:t>주주가</w:t>
      </w:r>
      <w:r>
        <w:rPr>
          <w:rFonts w:hint="eastAsia"/>
        </w:rPr>
        <w:t xml:space="preserve"> </w:t>
      </w:r>
      <w:r>
        <w:rPr>
          <w:rFonts w:hint="eastAsia"/>
        </w:rPr>
        <w:t>된다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다만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납입한</w:t>
      </w:r>
      <w:r>
        <w:rPr>
          <w:rFonts w:hint="eastAsia"/>
        </w:rPr>
        <w:t xml:space="preserve"> </w:t>
      </w:r>
      <w:r>
        <w:rPr>
          <w:rFonts w:hint="eastAsia"/>
        </w:rPr>
        <w:t>날이</w:t>
      </w:r>
      <w:r>
        <w:rPr>
          <w:rFonts w:hint="eastAsia"/>
        </w:rPr>
        <w:t xml:space="preserve"> </w:t>
      </w:r>
      <w:r>
        <w:rPr>
          <w:rFonts w:hint="eastAsia"/>
        </w:rPr>
        <w:t>주주명부의</w:t>
      </w:r>
      <w:r>
        <w:rPr>
          <w:rFonts w:hint="eastAsia"/>
        </w:rPr>
        <w:t xml:space="preserve"> </w:t>
      </w:r>
      <w:r>
        <w:rPr>
          <w:rFonts w:hint="eastAsia"/>
        </w:rPr>
        <w:t>폐쇄기간</w:t>
      </w:r>
      <w:r>
        <w:rPr>
          <w:rFonts w:hint="eastAsia"/>
        </w:rPr>
        <w:t xml:space="preserve"> </w:t>
      </w:r>
      <w:r>
        <w:rPr>
          <w:rFonts w:hint="eastAsia"/>
        </w:rPr>
        <w:t>중인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그</w:t>
      </w:r>
      <w:r>
        <w:rPr>
          <w:rFonts w:hint="eastAsia"/>
        </w:rPr>
        <w:t xml:space="preserve"> </w:t>
      </w:r>
      <w:r>
        <w:rPr>
          <w:rFonts w:hint="eastAsia"/>
        </w:rPr>
        <w:t>기간</w:t>
      </w:r>
      <w:r>
        <w:rPr>
          <w:rFonts w:hint="eastAsia"/>
        </w:rPr>
        <w:t xml:space="preserve"> </w:t>
      </w:r>
      <w:r>
        <w:rPr>
          <w:rFonts w:hint="eastAsia"/>
        </w:rPr>
        <w:t>중의</w:t>
      </w:r>
      <w:r>
        <w:rPr>
          <w:rFonts w:hint="eastAsia"/>
        </w:rPr>
        <w:t xml:space="preserve"> </w:t>
      </w:r>
      <w:r>
        <w:rPr>
          <w:rFonts w:hint="eastAsia"/>
        </w:rPr>
        <w:t>주주총회에서는</w:t>
      </w:r>
      <w:r>
        <w:rPr>
          <w:rFonts w:hint="eastAsia"/>
        </w:rPr>
        <w:t xml:space="preserve"> </w:t>
      </w:r>
      <w:r>
        <w:rPr>
          <w:rFonts w:hint="eastAsia"/>
        </w:rPr>
        <w:t>의결권을</w:t>
      </w:r>
      <w:r>
        <w:rPr>
          <w:rFonts w:hint="eastAsia"/>
        </w:rPr>
        <w:t xml:space="preserve"> </w:t>
      </w:r>
      <w:r>
        <w:rPr>
          <w:rFonts w:hint="eastAsia"/>
        </w:rPr>
        <w:t>행사할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없다</w:t>
      </w:r>
      <w:r>
        <w:rPr>
          <w:rFonts w:hint="eastAsia"/>
        </w:rPr>
        <w:t>.</w:t>
      </w:r>
      <w:r>
        <w:t xml:space="preserve"> </w:t>
      </w:r>
    </w:p>
    <w:p w14:paraId="3D2B5100" w14:textId="56CCE060" w:rsidR="006221B0" w:rsidRPr="00D55E20" w:rsidRDefault="006221B0" w:rsidP="00D55E20">
      <w:pPr>
        <w:pStyle w:val="a4"/>
        <w:spacing w:line="276" w:lineRule="auto"/>
        <w:rPr>
          <w:color w:val="0F4C81"/>
          <w:shd w:val="clear" w:color="auto" w:fill="E7E6E6" w:themeFill="background2"/>
        </w:rPr>
      </w:pPr>
      <w:r w:rsidRPr="00D55E20">
        <w:rPr>
          <w:rFonts w:hint="eastAsia"/>
          <w:color w:val="0F4C81"/>
          <w:shd w:val="clear" w:color="auto" w:fill="E7E6E6" w:themeFill="background2"/>
        </w:rPr>
        <w:t>[</w:t>
      </w:r>
      <w:r w:rsidRPr="00D55E20">
        <w:rPr>
          <w:rFonts w:hint="eastAsia"/>
          <w:color w:val="0F4C81"/>
          <w:shd w:val="clear" w:color="auto" w:fill="E7E6E6" w:themeFill="background2"/>
        </w:rPr>
        <w:t>해설</w:t>
      </w:r>
      <w:r w:rsidRPr="00D55E20">
        <w:rPr>
          <w:rFonts w:hint="eastAsia"/>
          <w:color w:val="0F4C81"/>
          <w:shd w:val="clear" w:color="auto" w:fill="E7E6E6" w:themeFill="background2"/>
        </w:rPr>
        <w:t>]</w:t>
      </w:r>
      <w:r w:rsidRPr="00D55E20">
        <w:rPr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회사가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신주를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발행하는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경우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신주인수에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따라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주주가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되는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시기는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proofErr w:type="spellStart"/>
      <w:r w:rsidRPr="00D55E20">
        <w:rPr>
          <w:rFonts w:hint="eastAsia"/>
          <w:color w:val="0F4C81"/>
          <w:shd w:val="clear" w:color="auto" w:fill="E7E6E6" w:themeFill="background2"/>
        </w:rPr>
        <w:t>주금납입일</w:t>
      </w:r>
      <w:proofErr w:type="spellEnd"/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다음날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입니다</w:t>
      </w:r>
      <w:r w:rsidRPr="00D55E20">
        <w:rPr>
          <w:rFonts w:hint="eastAsia"/>
          <w:color w:val="0F4C81"/>
          <w:shd w:val="clear" w:color="auto" w:fill="E7E6E6" w:themeFill="background2"/>
        </w:rPr>
        <w:t>.</w:t>
      </w:r>
      <w:r w:rsidRPr="00D55E20">
        <w:rPr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그러나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스톡옵션</w:t>
      </w:r>
      <w:r w:rsidRPr="00D55E20">
        <w:rPr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행사로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신주를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발행하는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경우에는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E9772A" w:rsidRPr="00D55E20">
        <w:rPr>
          <w:rFonts w:hint="eastAsia"/>
          <w:color w:val="0F4C81"/>
          <w:shd w:val="clear" w:color="auto" w:fill="E7E6E6" w:themeFill="background2"/>
        </w:rPr>
        <w:t>이와</w:t>
      </w:r>
      <w:r w:rsidR="00E9772A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E9772A" w:rsidRPr="00D55E20">
        <w:rPr>
          <w:rFonts w:hint="eastAsia"/>
          <w:color w:val="0F4C81"/>
          <w:shd w:val="clear" w:color="auto" w:fill="E7E6E6" w:themeFill="background2"/>
        </w:rPr>
        <w:t>달리</w:t>
      </w:r>
      <w:r w:rsidR="00E9772A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proofErr w:type="spellStart"/>
      <w:r w:rsidR="00E9772A" w:rsidRPr="00D55E20">
        <w:rPr>
          <w:rFonts w:hint="eastAsia"/>
          <w:color w:val="0F4C81"/>
          <w:shd w:val="clear" w:color="auto" w:fill="E7E6E6" w:themeFill="background2"/>
        </w:rPr>
        <w:t>주금을</w:t>
      </w:r>
      <w:proofErr w:type="spellEnd"/>
      <w:r w:rsidR="00E9772A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E9772A" w:rsidRPr="00D55E20">
        <w:rPr>
          <w:rFonts w:hint="eastAsia"/>
          <w:color w:val="0F4C81"/>
          <w:shd w:val="clear" w:color="auto" w:fill="E7E6E6" w:themeFill="background2"/>
        </w:rPr>
        <w:t>납입한</w:t>
      </w:r>
      <w:r w:rsidR="00E9772A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E9772A" w:rsidRPr="00D55E20">
        <w:rPr>
          <w:rFonts w:hint="eastAsia"/>
          <w:color w:val="0F4C81"/>
          <w:shd w:val="clear" w:color="auto" w:fill="E7E6E6" w:themeFill="background2"/>
        </w:rPr>
        <w:t>날</w:t>
      </w:r>
      <w:r w:rsidR="00E9772A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E9772A" w:rsidRPr="00D55E20">
        <w:rPr>
          <w:rFonts w:hint="eastAsia"/>
          <w:color w:val="0F4C81"/>
          <w:shd w:val="clear" w:color="auto" w:fill="E7E6E6" w:themeFill="background2"/>
        </w:rPr>
        <w:t>바로</w:t>
      </w:r>
      <w:r w:rsidR="00E9772A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E9772A" w:rsidRPr="00D55E20">
        <w:rPr>
          <w:rFonts w:hint="eastAsia"/>
          <w:color w:val="0F4C81"/>
          <w:shd w:val="clear" w:color="auto" w:fill="E7E6E6" w:themeFill="background2"/>
        </w:rPr>
        <w:t>주주로서의</w:t>
      </w:r>
      <w:r w:rsidR="00E9772A" w:rsidRPr="00D55E20">
        <w:rPr>
          <w:color w:val="0F4C81"/>
          <w:shd w:val="clear" w:color="auto" w:fill="E7E6E6" w:themeFill="background2"/>
        </w:rPr>
        <w:t xml:space="preserve"> </w:t>
      </w:r>
      <w:r w:rsidR="00E9772A" w:rsidRPr="00D55E20">
        <w:rPr>
          <w:rFonts w:hint="eastAsia"/>
          <w:color w:val="0F4C81"/>
          <w:shd w:val="clear" w:color="auto" w:fill="E7E6E6" w:themeFill="background2"/>
        </w:rPr>
        <w:t>자격을</w:t>
      </w:r>
      <w:r w:rsidR="00E9772A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E9772A" w:rsidRPr="00D55E20">
        <w:rPr>
          <w:rFonts w:hint="eastAsia"/>
          <w:color w:val="0F4C81"/>
          <w:shd w:val="clear" w:color="auto" w:fill="E7E6E6" w:themeFill="background2"/>
        </w:rPr>
        <w:t>가지게</w:t>
      </w:r>
      <w:r w:rsidR="00E9772A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E9772A" w:rsidRPr="00D55E20">
        <w:rPr>
          <w:rFonts w:hint="eastAsia"/>
          <w:color w:val="0F4C81"/>
          <w:shd w:val="clear" w:color="auto" w:fill="E7E6E6" w:themeFill="background2"/>
        </w:rPr>
        <w:t>됩니다</w:t>
      </w:r>
      <w:r w:rsidR="00E9772A" w:rsidRPr="00D55E20">
        <w:rPr>
          <w:rFonts w:hint="eastAsia"/>
          <w:color w:val="0F4C81"/>
          <w:shd w:val="clear" w:color="auto" w:fill="E7E6E6" w:themeFill="background2"/>
        </w:rPr>
        <w:t>.</w:t>
      </w:r>
      <w:r w:rsidR="00E9772A" w:rsidRPr="00D55E20">
        <w:rPr>
          <w:color w:val="0F4C81"/>
          <w:shd w:val="clear" w:color="auto" w:fill="E7E6E6" w:themeFill="background2"/>
        </w:rPr>
        <w:t xml:space="preserve"> </w:t>
      </w:r>
    </w:p>
    <w:p w14:paraId="2D836C10" w14:textId="77777777" w:rsidR="00E9772A" w:rsidRDefault="00E9772A" w:rsidP="006221B0">
      <w:pPr>
        <w:pStyle w:val="a4"/>
      </w:pPr>
    </w:p>
    <w:p w14:paraId="08C3302C" w14:textId="79DFCEB6" w:rsidR="00F4503A" w:rsidRPr="00E2307F" w:rsidRDefault="00F4503A" w:rsidP="003324DD">
      <w:pPr>
        <w:pStyle w:val="a4"/>
        <w:numPr>
          <w:ilvl w:val="0"/>
          <w:numId w:val="13"/>
        </w:numPr>
        <w:rPr>
          <w:b/>
          <w:bCs/>
        </w:rPr>
      </w:pPr>
      <w:r w:rsidRPr="00E2307F">
        <w:rPr>
          <w:rFonts w:hint="eastAsia"/>
          <w:b/>
          <w:bCs/>
        </w:rPr>
        <w:t>스톡옵션</w:t>
      </w:r>
      <w:r w:rsidRPr="00E2307F">
        <w:rPr>
          <w:rFonts w:hint="eastAsia"/>
          <w:b/>
          <w:bCs/>
        </w:rPr>
        <w:t xml:space="preserve"> </w:t>
      </w:r>
      <w:r w:rsidRPr="00E2307F">
        <w:rPr>
          <w:rFonts w:hint="eastAsia"/>
          <w:b/>
          <w:bCs/>
        </w:rPr>
        <w:t>양도</w:t>
      </w:r>
      <w:r w:rsidRPr="00E2307F">
        <w:rPr>
          <w:rFonts w:hint="eastAsia"/>
          <w:b/>
          <w:bCs/>
        </w:rPr>
        <w:t xml:space="preserve"> </w:t>
      </w:r>
      <w:r w:rsidRPr="00E2307F">
        <w:rPr>
          <w:rFonts w:hint="eastAsia"/>
          <w:b/>
          <w:bCs/>
        </w:rPr>
        <w:t>및</w:t>
      </w:r>
      <w:r w:rsidRPr="00E2307F">
        <w:rPr>
          <w:rFonts w:hint="eastAsia"/>
          <w:b/>
          <w:bCs/>
        </w:rPr>
        <w:t xml:space="preserve"> </w:t>
      </w:r>
      <w:r w:rsidRPr="00E2307F">
        <w:rPr>
          <w:rFonts w:hint="eastAsia"/>
          <w:b/>
          <w:bCs/>
        </w:rPr>
        <w:t>담보제공</w:t>
      </w:r>
      <w:r w:rsidRPr="00E2307F">
        <w:rPr>
          <w:rFonts w:hint="eastAsia"/>
          <w:b/>
          <w:bCs/>
        </w:rPr>
        <w:t xml:space="preserve"> </w:t>
      </w:r>
      <w:r w:rsidRPr="00E2307F">
        <w:rPr>
          <w:rFonts w:hint="eastAsia"/>
          <w:b/>
          <w:bCs/>
        </w:rPr>
        <w:t>제한</w:t>
      </w:r>
    </w:p>
    <w:p w14:paraId="1A0A0744" w14:textId="55B9C671" w:rsidR="008164D3" w:rsidRDefault="008164D3" w:rsidP="008164D3">
      <w:pPr>
        <w:pStyle w:val="a4"/>
        <w:ind w:left="794"/>
      </w:pPr>
      <w:r>
        <w:rPr>
          <w:rFonts w:hint="eastAsia"/>
        </w:rPr>
        <w:t>대상자는</w:t>
      </w:r>
      <w:r>
        <w:rPr>
          <w:rFonts w:hint="eastAsia"/>
        </w:rPr>
        <w:t xml:space="preserve"> </w:t>
      </w:r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rPr>
          <w:rFonts w:hint="eastAsia"/>
        </w:rPr>
        <w:t>계약에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부여</w:t>
      </w:r>
      <w:r>
        <w:t>받은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스톡옵션을</w:t>
      </w:r>
      <w:r>
        <w:rPr>
          <w:rFonts w:hint="eastAsia"/>
        </w:rPr>
        <w:t xml:space="preserve"> </w:t>
      </w:r>
      <w:r w:rsidR="00681570">
        <w:rPr>
          <w:rFonts w:hint="eastAsia"/>
        </w:rPr>
        <w:t>타인에게</w:t>
      </w:r>
      <w:r w:rsidR="00681570">
        <w:rPr>
          <w:rFonts w:hint="eastAsia"/>
        </w:rPr>
        <w:t xml:space="preserve"> </w:t>
      </w:r>
      <w:r>
        <w:rPr>
          <w:rFonts w:hint="eastAsia"/>
        </w:rPr>
        <w:t>양도하거나</w:t>
      </w:r>
      <w:r>
        <w:rPr>
          <w:rFonts w:hint="eastAsia"/>
        </w:rPr>
        <w:t xml:space="preserve"> </w:t>
      </w:r>
      <w:r>
        <w:rPr>
          <w:rFonts w:hint="eastAsia"/>
        </w:rPr>
        <w:t>담보로</w:t>
      </w:r>
      <w:r>
        <w:rPr>
          <w:rFonts w:hint="eastAsia"/>
        </w:rPr>
        <w:t xml:space="preserve"> </w:t>
      </w:r>
      <w:r>
        <w:rPr>
          <w:rFonts w:hint="eastAsia"/>
        </w:rPr>
        <w:t>제공해서는</w:t>
      </w:r>
      <w:r>
        <w:rPr>
          <w:rFonts w:hint="eastAsia"/>
        </w:rPr>
        <w:t xml:space="preserve"> </w:t>
      </w:r>
      <w:r>
        <w:rPr>
          <w:rFonts w:hint="eastAsia"/>
        </w:rPr>
        <w:t>아니된다</w:t>
      </w:r>
      <w:r>
        <w:rPr>
          <w:rFonts w:hint="eastAsia"/>
        </w:rPr>
        <w:t>.</w:t>
      </w:r>
      <w:r>
        <w:t xml:space="preserve"> </w:t>
      </w:r>
    </w:p>
    <w:p w14:paraId="52FEB4A4" w14:textId="0CC89BE5" w:rsidR="00C11352" w:rsidRPr="00D55E20" w:rsidRDefault="00C11352" w:rsidP="00D55E20">
      <w:pPr>
        <w:pStyle w:val="a4"/>
        <w:spacing w:line="276" w:lineRule="auto"/>
        <w:rPr>
          <w:color w:val="0F4C81"/>
          <w:shd w:val="clear" w:color="auto" w:fill="E7E6E6" w:themeFill="background2"/>
        </w:rPr>
      </w:pPr>
      <w:r w:rsidRPr="00D55E20">
        <w:rPr>
          <w:rFonts w:hint="eastAsia"/>
          <w:color w:val="0F4C81"/>
          <w:shd w:val="clear" w:color="auto" w:fill="E7E6E6" w:themeFill="background2"/>
        </w:rPr>
        <w:t>[</w:t>
      </w:r>
      <w:r w:rsidRPr="00D55E20">
        <w:rPr>
          <w:rFonts w:hint="eastAsia"/>
          <w:color w:val="0F4C81"/>
          <w:shd w:val="clear" w:color="auto" w:fill="E7E6E6" w:themeFill="background2"/>
        </w:rPr>
        <w:t>해설</w:t>
      </w:r>
      <w:r w:rsidRPr="00D55E20">
        <w:rPr>
          <w:rFonts w:hint="eastAsia"/>
          <w:color w:val="0F4C81"/>
          <w:shd w:val="clear" w:color="auto" w:fill="E7E6E6" w:themeFill="background2"/>
        </w:rPr>
        <w:t>]</w:t>
      </w:r>
      <w:r w:rsidRPr="00D55E20">
        <w:rPr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벤처기업의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경우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대상자가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사망한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때에는</w:t>
      </w:r>
      <w:r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Pr="00D55E20">
        <w:rPr>
          <w:rFonts w:hint="eastAsia"/>
          <w:color w:val="0F4C81"/>
          <w:shd w:val="clear" w:color="auto" w:fill="E7E6E6" w:themeFill="background2"/>
        </w:rPr>
        <w:t>상</w:t>
      </w:r>
      <w:r w:rsidR="006221B0" w:rsidRPr="00D55E20">
        <w:rPr>
          <w:rFonts w:hint="eastAsia"/>
          <w:color w:val="0F4C81"/>
          <w:shd w:val="clear" w:color="auto" w:fill="E7E6E6" w:themeFill="background2"/>
        </w:rPr>
        <w:t>속인이</w:t>
      </w:r>
      <w:r w:rsidR="006221B0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6221B0" w:rsidRPr="00D55E20">
        <w:rPr>
          <w:rFonts w:hint="eastAsia"/>
          <w:color w:val="0F4C81"/>
          <w:shd w:val="clear" w:color="auto" w:fill="E7E6E6" w:themeFill="background2"/>
        </w:rPr>
        <w:t>스톡옵션을</w:t>
      </w:r>
      <w:r w:rsidR="006221B0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proofErr w:type="spellStart"/>
      <w:r w:rsidR="006221B0" w:rsidRPr="00D55E20">
        <w:rPr>
          <w:rFonts w:hint="eastAsia"/>
          <w:color w:val="0F4C81"/>
          <w:shd w:val="clear" w:color="auto" w:fill="E7E6E6" w:themeFill="background2"/>
        </w:rPr>
        <w:t>부여받은</w:t>
      </w:r>
      <w:proofErr w:type="spellEnd"/>
      <w:r w:rsidR="006221B0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6221B0" w:rsidRPr="00D55E20">
        <w:rPr>
          <w:rFonts w:hint="eastAsia"/>
          <w:color w:val="0F4C81"/>
          <w:shd w:val="clear" w:color="auto" w:fill="E7E6E6" w:themeFill="background2"/>
        </w:rPr>
        <w:t>것으로</w:t>
      </w:r>
      <w:r w:rsidR="009967C2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9967C2" w:rsidRPr="00D55E20">
        <w:rPr>
          <w:rFonts w:hint="eastAsia"/>
          <w:color w:val="0F4C81"/>
          <w:shd w:val="clear" w:color="auto" w:fill="E7E6E6" w:themeFill="background2"/>
        </w:rPr>
        <w:t>보아</w:t>
      </w:r>
      <w:r w:rsidR="009967C2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9967C2" w:rsidRPr="00D55E20">
        <w:rPr>
          <w:rFonts w:hint="eastAsia"/>
          <w:color w:val="0F4C81"/>
          <w:shd w:val="clear" w:color="auto" w:fill="E7E6E6" w:themeFill="background2"/>
        </w:rPr>
        <w:t>행사할</w:t>
      </w:r>
      <w:r w:rsidR="009967C2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9967C2" w:rsidRPr="00D55E20">
        <w:rPr>
          <w:rFonts w:hint="eastAsia"/>
          <w:color w:val="0F4C81"/>
          <w:shd w:val="clear" w:color="auto" w:fill="E7E6E6" w:themeFill="background2"/>
        </w:rPr>
        <w:t>수</w:t>
      </w:r>
      <w:r w:rsidR="009967C2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9967C2" w:rsidRPr="00D55E20">
        <w:rPr>
          <w:rFonts w:hint="eastAsia"/>
          <w:color w:val="0F4C81"/>
          <w:shd w:val="clear" w:color="auto" w:fill="E7E6E6" w:themeFill="background2"/>
        </w:rPr>
        <w:t>있도록</w:t>
      </w:r>
      <w:r w:rsidR="006221B0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6221B0" w:rsidRPr="00D55E20">
        <w:rPr>
          <w:rFonts w:hint="eastAsia"/>
          <w:color w:val="0F4C81"/>
          <w:shd w:val="clear" w:color="auto" w:fill="E7E6E6" w:themeFill="background2"/>
        </w:rPr>
        <w:t>정할</w:t>
      </w:r>
      <w:r w:rsidR="006221B0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6221B0" w:rsidRPr="00D55E20">
        <w:rPr>
          <w:rFonts w:hint="eastAsia"/>
          <w:color w:val="0F4C81"/>
          <w:shd w:val="clear" w:color="auto" w:fill="E7E6E6" w:themeFill="background2"/>
        </w:rPr>
        <w:t>수</w:t>
      </w:r>
      <w:r w:rsidR="006221B0" w:rsidRPr="00D55E20">
        <w:rPr>
          <w:rFonts w:hint="eastAsia"/>
          <w:color w:val="0F4C81"/>
          <w:shd w:val="clear" w:color="auto" w:fill="E7E6E6" w:themeFill="background2"/>
        </w:rPr>
        <w:t xml:space="preserve"> </w:t>
      </w:r>
      <w:r w:rsidR="006221B0" w:rsidRPr="00D55E20">
        <w:rPr>
          <w:rFonts w:hint="eastAsia"/>
          <w:color w:val="0F4C81"/>
          <w:shd w:val="clear" w:color="auto" w:fill="E7E6E6" w:themeFill="background2"/>
        </w:rPr>
        <w:t>있습니다</w:t>
      </w:r>
      <w:r w:rsidR="006221B0" w:rsidRPr="00D55E20">
        <w:rPr>
          <w:rFonts w:hint="eastAsia"/>
          <w:color w:val="0F4C81"/>
          <w:shd w:val="clear" w:color="auto" w:fill="E7E6E6" w:themeFill="background2"/>
        </w:rPr>
        <w:t>.</w:t>
      </w:r>
      <w:r w:rsidR="006221B0" w:rsidRPr="00D55E20">
        <w:rPr>
          <w:color w:val="0F4C81"/>
          <w:shd w:val="clear" w:color="auto" w:fill="E7E6E6" w:themeFill="background2"/>
        </w:rPr>
        <w:t xml:space="preserve"> </w:t>
      </w:r>
    </w:p>
    <w:p w14:paraId="07114B94" w14:textId="77777777" w:rsidR="00E2307F" w:rsidRPr="00E2307F" w:rsidRDefault="00E2307F" w:rsidP="00C11352">
      <w:pPr>
        <w:pStyle w:val="a4"/>
        <w:rPr>
          <w:shd w:val="clear" w:color="auto" w:fill="E7E6E6" w:themeFill="background2"/>
        </w:rPr>
      </w:pPr>
    </w:p>
    <w:p w14:paraId="359FCB87" w14:textId="5B48DC67" w:rsidR="00F4503A" w:rsidRPr="00E2307F" w:rsidRDefault="00F4503A" w:rsidP="003324DD">
      <w:pPr>
        <w:pStyle w:val="a4"/>
        <w:numPr>
          <w:ilvl w:val="0"/>
          <w:numId w:val="13"/>
        </w:numPr>
        <w:rPr>
          <w:b/>
          <w:bCs/>
        </w:rPr>
      </w:pPr>
      <w:r w:rsidRPr="00E2307F">
        <w:rPr>
          <w:rFonts w:hint="eastAsia"/>
          <w:b/>
          <w:bCs/>
        </w:rPr>
        <w:t>스톡옵션</w:t>
      </w:r>
      <w:r w:rsidRPr="00E2307F">
        <w:rPr>
          <w:rFonts w:hint="eastAsia"/>
          <w:b/>
          <w:bCs/>
        </w:rPr>
        <w:t xml:space="preserve"> </w:t>
      </w:r>
      <w:r w:rsidRPr="00E2307F">
        <w:rPr>
          <w:rFonts w:hint="eastAsia"/>
          <w:b/>
          <w:bCs/>
        </w:rPr>
        <w:t>부여</w:t>
      </w:r>
      <w:r w:rsidRPr="00E2307F">
        <w:rPr>
          <w:rFonts w:hint="eastAsia"/>
          <w:b/>
          <w:bCs/>
        </w:rPr>
        <w:t xml:space="preserve"> </w:t>
      </w:r>
      <w:r w:rsidRPr="00E2307F">
        <w:rPr>
          <w:rFonts w:hint="eastAsia"/>
          <w:b/>
          <w:bCs/>
        </w:rPr>
        <w:t>취소</w:t>
      </w:r>
    </w:p>
    <w:p w14:paraId="153C3EED" w14:textId="5C06A81A" w:rsidR="008164D3" w:rsidRDefault="008164D3" w:rsidP="008164D3">
      <w:pPr>
        <w:pStyle w:val="a4"/>
        <w:numPr>
          <w:ilvl w:val="1"/>
          <w:numId w:val="13"/>
        </w:numPr>
      </w:pPr>
      <w:r>
        <w:rPr>
          <w:rFonts w:hint="eastAsia"/>
        </w:rPr>
        <w:t>회사는</w:t>
      </w:r>
      <w:r>
        <w:rPr>
          <w:rFonts w:hint="eastAsia"/>
        </w:rPr>
        <w:t xml:space="preserve"> </w:t>
      </w:r>
      <w:r>
        <w:rPr>
          <w:rFonts w:hint="eastAsia"/>
        </w:rPr>
        <w:t>다음</w:t>
      </w:r>
      <w:r>
        <w:rPr>
          <w:rFonts w:hint="eastAsia"/>
        </w:rPr>
        <w:t xml:space="preserve"> </w:t>
      </w:r>
      <w:r>
        <w:rPr>
          <w:rFonts w:hint="eastAsia"/>
        </w:rPr>
        <w:t>각호의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이사회의</w:t>
      </w:r>
      <w:r>
        <w:rPr>
          <w:rFonts w:hint="eastAsia"/>
        </w:rPr>
        <w:t xml:space="preserve"> </w:t>
      </w:r>
      <w:r>
        <w:rPr>
          <w:rFonts w:hint="eastAsia"/>
        </w:rPr>
        <w:t>결의에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스톡옵션</w:t>
      </w:r>
      <w:r>
        <w:rPr>
          <w:rFonts w:hint="eastAsia"/>
        </w:rPr>
        <w:t xml:space="preserve"> </w:t>
      </w:r>
      <w:r>
        <w:rPr>
          <w:rFonts w:hint="eastAsia"/>
        </w:rPr>
        <w:t>부여를</w:t>
      </w:r>
      <w:r>
        <w:rPr>
          <w:rFonts w:hint="eastAsia"/>
        </w:rPr>
        <w:t xml:space="preserve"> </w:t>
      </w:r>
      <w:r>
        <w:rPr>
          <w:rFonts w:hint="eastAsia"/>
        </w:rPr>
        <w:t>취소할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있다</w:t>
      </w:r>
      <w:r>
        <w:rPr>
          <w:rFonts w:hint="eastAsia"/>
        </w:rPr>
        <w:t>.</w:t>
      </w:r>
    </w:p>
    <w:p w14:paraId="066BCCAF" w14:textId="7F867D9E" w:rsidR="008164D3" w:rsidRDefault="008164D3" w:rsidP="008164D3">
      <w:pPr>
        <w:pStyle w:val="a4"/>
        <w:numPr>
          <w:ilvl w:val="0"/>
          <w:numId w:val="17"/>
        </w:numPr>
        <w:ind w:left="1194"/>
      </w:pPr>
      <w:r>
        <w:rPr>
          <w:rFonts w:hint="eastAsia"/>
        </w:rPr>
        <w:t>대상자가</w:t>
      </w:r>
      <w:r>
        <w:rPr>
          <w:rFonts w:hint="eastAsia"/>
        </w:rPr>
        <w:t xml:space="preserve"> </w:t>
      </w:r>
      <w:r>
        <w:rPr>
          <w:rFonts w:hint="eastAsia"/>
        </w:rPr>
        <w:t>스톡옵션을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부여받은</w:t>
      </w:r>
      <w:proofErr w:type="spellEnd"/>
      <w: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  <w:r>
        <w:t>2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이내에</w:t>
      </w:r>
      <w:r>
        <w:rPr>
          <w:rFonts w:hint="eastAsia"/>
        </w:rPr>
        <w:t xml:space="preserve"> </w:t>
      </w:r>
      <w:r>
        <w:rPr>
          <w:rFonts w:hint="eastAsia"/>
        </w:rPr>
        <w:t>본인의</w:t>
      </w:r>
      <w:r>
        <w:rPr>
          <w:rFonts w:hint="eastAsia"/>
        </w:rPr>
        <w:t xml:space="preserve"> </w:t>
      </w:r>
      <w:r>
        <w:rPr>
          <w:rFonts w:hint="eastAsia"/>
        </w:rPr>
        <w:t>의사로</w:t>
      </w:r>
      <w:r>
        <w:rPr>
          <w:rFonts w:hint="eastAsia"/>
        </w:rPr>
        <w:t xml:space="preserve"> </w:t>
      </w:r>
      <w:r>
        <w:rPr>
          <w:rFonts w:hint="eastAsia"/>
        </w:rPr>
        <w:t>퇴임하거나</w:t>
      </w:r>
      <w:r>
        <w:rPr>
          <w:rFonts w:hint="eastAsia"/>
        </w:rPr>
        <w:t xml:space="preserve"> </w:t>
      </w:r>
      <w:r>
        <w:rPr>
          <w:rFonts w:hint="eastAsia"/>
        </w:rPr>
        <w:t>퇴직하는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</w:p>
    <w:p w14:paraId="658E0E22" w14:textId="1AD8CBD1" w:rsidR="008164D3" w:rsidRDefault="008164D3" w:rsidP="008164D3">
      <w:pPr>
        <w:pStyle w:val="a4"/>
        <w:numPr>
          <w:ilvl w:val="0"/>
          <w:numId w:val="17"/>
        </w:numPr>
        <w:ind w:left="1194"/>
      </w:pPr>
      <w:r>
        <w:rPr>
          <w:rFonts w:hint="eastAsia"/>
        </w:rPr>
        <w:t>대상자가</w:t>
      </w:r>
      <w:r>
        <w:rPr>
          <w:rFonts w:hint="eastAsia"/>
        </w:rPr>
        <w:t xml:space="preserve"> </w:t>
      </w:r>
      <w:r>
        <w:rPr>
          <w:rFonts w:hint="eastAsia"/>
        </w:rPr>
        <w:t>고의</w:t>
      </w:r>
      <w:r w:rsidR="00F4438E">
        <w:rPr>
          <w:rFonts w:hint="eastAsia"/>
        </w:rPr>
        <w:t>나</w:t>
      </w:r>
      <w:r w:rsidR="00F4438E">
        <w:rPr>
          <w:rFonts w:hint="eastAsia"/>
        </w:rPr>
        <w:t xml:space="preserve"> </w:t>
      </w:r>
      <w:r>
        <w:rPr>
          <w:rFonts w:hint="eastAsia"/>
        </w:rPr>
        <w:t>과실로</w:t>
      </w:r>
      <w:r>
        <w:rPr>
          <w:rFonts w:hint="eastAsia"/>
        </w:rPr>
        <w:t xml:space="preserve"> </w:t>
      </w:r>
      <w:r>
        <w:rPr>
          <w:rFonts w:hint="eastAsia"/>
        </w:rPr>
        <w:t>법령</w:t>
      </w:r>
      <w:r>
        <w:rPr>
          <w:rFonts w:hint="eastAsia"/>
        </w:rPr>
        <w:t xml:space="preserve"> </w:t>
      </w:r>
      <w:r w:rsidR="00F4438E">
        <w:rPr>
          <w:rFonts w:hint="eastAsia"/>
        </w:rPr>
        <w:t>또는</w:t>
      </w:r>
      <w:r w:rsidR="00F4438E">
        <w:rPr>
          <w:rFonts w:hint="eastAsia"/>
        </w:rPr>
        <w:t xml:space="preserve"> </w:t>
      </w:r>
      <w:r>
        <w:rPr>
          <w:rFonts w:hint="eastAsia"/>
        </w:rPr>
        <w:t>정관에</w:t>
      </w:r>
      <w:r>
        <w:rPr>
          <w:rFonts w:hint="eastAsia"/>
        </w:rPr>
        <w:t xml:space="preserve"> </w:t>
      </w:r>
      <w:r>
        <w:rPr>
          <w:rFonts w:hint="eastAsia"/>
        </w:rPr>
        <w:t>위</w:t>
      </w:r>
      <w:r w:rsidR="00D1730B">
        <w:rPr>
          <w:rFonts w:hint="eastAsia"/>
        </w:rPr>
        <w:t>반한</w:t>
      </w:r>
      <w:r w:rsidR="00D1730B">
        <w:rPr>
          <w:rFonts w:hint="eastAsia"/>
        </w:rPr>
        <w:t xml:space="preserve"> </w:t>
      </w:r>
      <w:r w:rsidR="00D1730B">
        <w:rPr>
          <w:rFonts w:hint="eastAsia"/>
        </w:rPr>
        <w:t>행위를</w:t>
      </w:r>
      <w:r w:rsidR="00D1730B">
        <w:rPr>
          <w:rFonts w:hint="eastAsia"/>
        </w:rPr>
        <w:t xml:space="preserve"> </w:t>
      </w:r>
      <w:r w:rsidR="00D1730B">
        <w:rPr>
          <w:rFonts w:hint="eastAsia"/>
        </w:rPr>
        <w:t>하거나</w:t>
      </w:r>
      <w:r w:rsidR="00D1730B">
        <w:rPr>
          <w:rFonts w:hint="eastAsia"/>
        </w:rPr>
        <w:t xml:space="preserve"> </w:t>
      </w:r>
      <w:r w:rsidR="00D1730B">
        <w:rPr>
          <w:rFonts w:hint="eastAsia"/>
        </w:rPr>
        <w:t>그</w:t>
      </w:r>
      <w:r w:rsidR="00D1730B">
        <w:rPr>
          <w:rFonts w:hint="eastAsia"/>
        </w:rPr>
        <w:t xml:space="preserve"> </w:t>
      </w:r>
      <w:r w:rsidR="00D1730B">
        <w:rPr>
          <w:rFonts w:hint="eastAsia"/>
        </w:rPr>
        <w:t>임무를</w:t>
      </w:r>
      <w:r w:rsidR="00D1730B">
        <w:rPr>
          <w:rFonts w:hint="eastAsia"/>
        </w:rPr>
        <w:t xml:space="preserve"> </w:t>
      </w:r>
      <w:r w:rsidR="00D1730B">
        <w:rPr>
          <w:rFonts w:hint="eastAsia"/>
        </w:rPr>
        <w:t>게을리하여</w:t>
      </w:r>
      <w:r w:rsidR="00D1730B">
        <w:rPr>
          <w:rFonts w:hint="eastAsia"/>
        </w:rPr>
        <w:t xml:space="preserve"> </w:t>
      </w:r>
      <w:r w:rsidR="00D1730B">
        <w:rPr>
          <w:rFonts w:hint="eastAsia"/>
        </w:rPr>
        <w:t>회사에</w:t>
      </w:r>
      <w:r w:rsidR="00D1730B">
        <w:rPr>
          <w:rFonts w:hint="eastAsia"/>
        </w:rPr>
        <w:t xml:space="preserve"> </w:t>
      </w:r>
      <w:r w:rsidR="00D1730B">
        <w:rPr>
          <w:rFonts w:hint="eastAsia"/>
        </w:rPr>
        <w:t>손해를</w:t>
      </w:r>
      <w:r w:rsidR="00D1730B">
        <w:rPr>
          <w:rFonts w:hint="eastAsia"/>
        </w:rPr>
        <w:t xml:space="preserve"> </w:t>
      </w:r>
      <w:r w:rsidR="00D1730B">
        <w:rPr>
          <w:rFonts w:hint="eastAsia"/>
        </w:rPr>
        <w:t>입힌</w:t>
      </w:r>
      <w:r w:rsidR="00D1730B">
        <w:rPr>
          <w:rFonts w:hint="eastAsia"/>
        </w:rPr>
        <w:t xml:space="preserve"> </w:t>
      </w:r>
      <w:r w:rsidR="00D1730B">
        <w:rPr>
          <w:rFonts w:hint="eastAsia"/>
        </w:rPr>
        <w:t>경우</w:t>
      </w:r>
      <w:r w:rsidR="00D1730B">
        <w:t xml:space="preserve">. </w:t>
      </w:r>
      <w:r w:rsidR="00D1730B">
        <w:rPr>
          <w:rFonts w:hint="eastAsia"/>
        </w:rPr>
        <w:t>다만</w:t>
      </w:r>
      <w:r w:rsidR="00D1730B">
        <w:rPr>
          <w:rFonts w:hint="eastAsia"/>
        </w:rPr>
        <w:t xml:space="preserve"> </w:t>
      </w:r>
      <w:r w:rsidR="00D1730B">
        <w:rPr>
          <w:rFonts w:hint="eastAsia"/>
        </w:rPr>
        <w:t>대상자</w:t>
      </w:r>
      <w:r w:rsidR="00F4438E">
        <w:t>(</w:t>
      </w:r>
      <w:r w:rsidR="00F4438E">
        <w:rPr>
          <w:rFonts w:hint="eastAsia"/>
        </w:rPr>
        <w:t>이사</w:t>
      </w:r>
      <w:r w:rsidR="00F4438E">
        <w:rPr>
          <w:rFonts w:hint="eastAsia"/>
        </w:rPr>
        <w:t xml:space="preserve"> </w:t>
      </w:r>
      <w:r w:rsidR="00F4438E">
        <w:rPr>
          <w:rFonts w:hint="eastAsia"/>
        </w:rPr>
        <w:t>또는</w:t>
      </w:r>
      <w:r w:rsidR="00F4438E">
        <w:rPr>
          <w:rFonts w:hint="eastAsia"/>
        </w:rPr>
        <w:t xml:space="preserve"> </w:t>
      </w:r>
      <w:r w:rsidR="00F4438E">
        <w:rPr>
          <w:rFonts w:hint="eastAsia"/>
        </w:rPr>
        <w:t>감사인</w:t>
      </w:r>
      <w:r w:rsidR="00F4438E">
        <w:rPr>
          <w:rFonts w:hint="eastAsia"/>
        </w:rPr>
        <w:t xml:space="preserve"> </w:t>
      </w:r>
      <w:r w:rsidR="00F4438E">
        <w:rPr>
          <w:rFonts w:hint="eastAsia"/>
        </w:rPr>
        <w:t>경우</w:t>
      </w:r>
      <w:r w:rsidR="00F4438E">
        <w:rPr>
          <w:rFonts w:hint="eastAsia"/>
        </w:rPr>
        <w:t>)</w:t>
      </w:r>
      <w:r w:rsidR="00D1730B">
        <w:rPr>
          <w:rFonts w:hint="eastAsia"/>
        </w:rPr>
        <w:t>가</w:t>
      </w:r>
      <w:r w:rsidR="00D1730B">
        <w:rPr>
          <w:rFonts w:hint="eastAsia"/>
        </w:rPr>
        <w:t xml:space="preserve"> </w:t>
      </w:r>
      <w:r w:rsidR="00D1730B">
        <w:rPr>
          <w:rFonts w:hint="eastAsia"/>
        </w:rPr>
        <w:t>제</w:t>
      </w:r>
      <w:r w:rsidR="00D1730B">
        <w:rPr>
          <w:rFonts w:hint="eastAsia"/>
        </w:rPr>
        <w:t>3</w:t>
      </w:r>
      <w:r w:rsidR="00D1730B">
        <w:rPr>
          <w:rFonts w:hint="eastAsia"/>
        </w:rPr>
        <w:t>자에</w:t>
      </w:r>
      <w:r w:rsidR="00D1730B">
        <w:rPr>
          <w:rFonts w:hint="eastAsia"/>
        </w:rPr>
        <w:t xml:space="preserve"> </w:t>
      </w:r>
      <w:r w:rsidR="00D1730B">
        <w:rPr>
          <w:rFonts w:hint="eastAsia"/>
        </w:rPr>
        <w:t>대하여</w:t>
      </w:r>
      <w:r w:rsidR="00D1730B">
        <w:rPr>
          <w:rFonts w:hint="eastAsia"/>
        </w:rPr>
        <w:t xml:space="preserve"> </w:t>
      </w:r>
      <w:r w:rsidR="00D1730B">
        <w:rPr>
          <w:rFonts w:hint="eastAsia"/>
        </w:rPr>
        <w:t>상법</w:t>
      </w:r>
      <w:r w:rsidR="00D1730B">
        <w:rPr>
          <w:rFonts w:hint="eastAsia"/>
        </w:rPr>
        <w:t xml:space="preserve"> </w:t>
      </w:r>
      <w:r w:rsidR="00D1730B">
        <w:rPr>
          <w:rFonts w:hint="eastAsia"/>
        </w:rPr>
        <w:t>제</w:t>
      </w:r>
      <w:r w:rsidR="00D1730B">
        <w:rPr>
          <w:rFonts w:hint="eastAsia"/>
        </w:rPr>
        <w:t>4</w:t>
      </w:r>
      <w:r w:rsidR="00D1730B">
        <w:t>01</w:t>
      </w:r>
      <w:r w:rsidR="00D1730B">
        <w:rPr>
          <w:rFonts w:hint="eastAsia"/>
        </w:rPr>
        <w:t>조의</w:t>
      </w:r>
      <w:r w:rsidR="00D1730B">
        <w:rPr>
          <w:rFonts w:hint="eastAsia"/>
        </w:rPr>
        <w:t xml:space="preserve"> </w:t>
      </w:r>
      <w:r w:rsidR="00D1730B">
        <w:rPr>
          <w:rFonts w:hint="eastAsia"/>
        </w:rPr>
        <w:t>책임을</w:t>
      </w:r>
      <w:r w:rsidR="00D1730B">
        <w:rPr>
          <w:rFonts w:hint="eastAsia"/>
        </w:rPr>
        <w:t xml:space="preserve"> </w:t>
      </w:r>
      <w:r w:rsidR="00D1730B">
        <w:rPr>
          <w:rFonts w:hint="eastAsia"/>
        </w:rPr>
        <w:t>지게</w:t>
      </w:r>
      <w:r w:rsidR="00D1730B">
        <w:rPr>
          <w:rFonts w:hint="eastAsia"/>
        </w:rPr>
        <w:t xml:space="preserve"> </w:t>
      </w:r>
      <w:r w:rsidR="00D1730B">
        <w:rPr>
          <w:rFonts w:hint="eastAsia"/>
        </w:rPr>
        <w:t>된</w:t>
      </w:r>
      <w:r w:rsidR="00D1730B">
        <w:rPr>
          <w:rFonts w:hint="eastAsia"/>
        </w:rPr>
        <w:t xml:space="preserve"> </w:t>
      </w:r>
      <w:r w:rsidR="00D1730B">
        <w:rPr>
          <w:rFonts w:hint="eastAsia"/>
        </w:rPr>
        <w:t>경우에도</w:t>
      </w:r>
      <w:r w:rsidR="00D1730B">
        <w:rPr>
          <w:rFonts w:hint="eastAsia"/>
        </w:rPr>
        <w:t xml:space="preserve"> </w:t>
      </w:r>
      <w:r w:rsidR="00D1730B">
        <w:rPr>
          <w:rFonts w:hint="eastAsia"/>
        </w:rPr>
        <w:t>같다</w:t>
      </w:r>
      <w:r w:rsidR="00D1730B">
        <w:rPr>
          <w:rFonts w:hint="eastAsia"/>
        </w:rPr>
        <w:t>.</w:t>
      </w:r>
    </w:p>
    <w:p w14:paraId="3AF1D05F" w14:textId="59E0A671" w:rsidR="00D1730B" w:rsidRDefault="00D1730B" w:rsidP="008164D3">
      <w:pPr>
        <w:pStyle w:val="a4"/>
        <w:numPr>
          <w:ilvl w:val="0"/>
          <w:numId w:val="17"/>
        </w:numPr>
        <w:ind w:left="1194"/>
      </w:pPr>
      <w:r>
        <w:rPr>
          <w:rFonts w:hint="eastAsia"/>
        </w:rPr>
        <w:t>회사의</w:t>
      </w:r>
      <w:r>
        <w:rPr>
          <w:rFonts w:hint="eastAsia"/>
        </w:rPr>
        <w:t xml:space="preserve"> </w:t>
      </w:r>
      <w:r>
        <w:rPr>
          <w:rFonts w:hint="eastAsia"/>
        </w:rPr>
        <w:t>파산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해산</w:t>
      </w:r>
      <w:r>
        <w:rPr>
          <w:rFonts w:hint="eastAsia"/>
        </w:rPr>
        <w:t xml:space="preserve"> </w:t>
      </w:r>
      <w:r>
        <w:rPr>
          <w:rFonts w:hint="eastAsia"/>
        </w:rPr>
        <w:t>등으로</w:t>
      </w:r>
      <w:r>
        <w:rPr>
          <w:rFonts w:hint="eastAsia"/>
        </w:rPr>
        <w:t xml:space="preserve"> </w:t>
      </w:r>
      <w:r>
        <w:rPr>
          <w:rFonts w:hint="eastAsia"/>
        </w:rPr>
        <w:t>회사가</w:t>
      </w:r>
      <w:r>
        <w:rPr>
          <w:rFonts w:hint="eastAsia"/>
        </w:rPr>
        <w:t xml:space="preserve"> </w:t>
      </w:r>
      <w:r>
        <w:rPr>
          <w:rFonts w:hint="eastAsia"/>
        </w:rPr>
        <w:t>스톡옵션</w:t>
      </w:r>
      <w:r>
        <w:rPr>
          <w:rFonts w:hint="eastAsia"/>
        </w:rPr>
        <w:t xml:space="preserve"> </w:t>
      </w:r>
      <w:r>
        <w:rPr>
          <w:rFonts w:hint="eastAsia"/>
        </w:rPr>
        <w:t>행사에</w:t>
      </w:r>
      <w:r>
        <w:rPr>
          <w:rFonts w:hint="eastAsia"/>
        </w:rPr>
        <w:t xml:space="preserve"> </w:t>
      </w:r>
      <w:r>
        <w:rPr>
          <w:rFonts w:hint="eastAsia"/>
        </w:rPr>
        <w:t>응할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없는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</w:p>
    <w:p w14:paraId="1A5E213C" w14:textId="2C51D972" w:rsidR="00D1730B" w:rsidRDefault="00F4438E" w:rsidP="008164D3">
      <w:pPr>
        <w:pStyle w:val="a4"/>
        <w:numPr>
          <w:ilvl w:val="0"/>
          <w:numId w:val="17"/>
        </w:numPr>
        <w:ind w:left="1194"/>
      </w:pPr>
      <w:r>
        <w:rPr>
          <w:rFonts w:hint="eastAsia"/>
        </w:rPr>
        <w:t>(</w:t>
      </w:r>
      <w:r>
        <w:rPr>
          <w:rFonts w:hint="eastAsia"/>
        </w:rPr>
        <w:t>이사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감사인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대상자가</w:t>
      </w:r>
      <w:r>
        <w:rPr>
          <w:rFonts w:hint="eastAsia"/>
        </w:rPr>
        <w:t xml:space="preserve"> </w:t>
      </w:r>
      <w:r>
        <w:rPr>
          <w:rFonts w:hint="eastAsia"/>
        </w:rPr>
        <w:t>상법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>3</w:t>
      </w:r>
      <w:r>
        <w:t>85</w:t>
      </w:r>
      <w:r>
        <w:rPr>
          <w:rFonts w:hint="eastAsia"/>
        </w:rPr>
        <w:t>조가</w:t>
      </w:r>
      <w:r>
        <w:rPr>
          <w:rFonts w:hint="eastAsia"/>
        </w:rPr>
        <w:t xml:space="preserve"> </w:t>
      </w:r>
      <w:r>
        <w:rPr>
          <w:rFonts w:hint="eastAsia"/>
        </w:rPr>
        <w:t>정하는</w:t>
      </w:r>
      <w:r>
        <w:rPr>
          <w:rFonts w:hint="eastAsia"/>
        </w:rPr>
        <w:t xml:space="preserve"> </w:t>
      </w:r>
      <w:r>
        <w:rPr>
          <w:rFonts w:hint="eastAsia"/>
        </w:rPr>
        <w:t>정당한</w:t>
      </w:r>
      <w:r>
        <w:rPr>
          <w:rFonts w:hint="eastAsia"/>
        </w:rPr>
        <w:t xml:space="preserve"> </w:t>
      </w:r>
      <w:r>
        <w:rPr>
          <w:rFonts w:hint="eastAsia"/>
        </w:rPr>
        <w:t>사유로</w:t>
      </w:r>
      <w:r>
        <w:rPr>
          <w:rFonts w:hint="eastAsia"/>
        </w:rPr>
        <w:t xml:space="preserve"> </w:t>
      </w:r>
      <w:r>
        <w:rPr>
          <w:rFonts w:hint="eastAsia"/>
        </w:rPr>
        <w:t>주주총회에서</w:t>
      </w:r>
      <w:r>
        <w:rPr>
          <w:rFonts w:hint="eastAsia"/>
        </w:rPr>
        <w:t xml:space="preserve"> </w:t>
      </w:r>
      <w:r>
        <w:rPr>
          <w:rFonts w:hint="eastAsia"/>
        </w:rPr>
        <w:t>해임된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</w:p>
    <w:p w14:paraId="368041E1" w14:textId="447D78C7" w:rsidR="00F4438E" w:rsidRDefault="00F4438E" w:rsidP="00F4438E">
      <w:pPr>
        <w:pStyle w:val="a4"/>
        <w:numPr>
          <w:ilvl w:val="0"/>
          <w:numId w:val="17"/>
        </w:numPr>
        <w:ind w:left="1194"/>
      </w:pPr>
      <w:r>
        <w:rPr>
          <w:rFonts w:hint="eastAsia"/>
        </w:rPr>
        <w:t>(</w:t>
      </w:r>
      <w:r>
        <w:rPr>
          <w:rFonts w:hint="eastAsia"/>
        </w:rPr>
        <w:t>일반</w:t>
      </w:r>
      <w:r>
        <w:rPr>
          <w:rFonts w:hint="eastAsia"/>
        </w:rPr>
        <w:t xml:space="preserve"> </w:t>
      </w:r>
      <w:r>
        <w:rPr>
          <w:rFonts w:hint="eastAsia"/>
        </w:rPr>
        <w:t>직원인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대상자가</w:t>
      </w:r>
      <w:r>
        <w:rPr>
          <w:rFonts w:hint="eastAsia"/>
        </w:rPr>
        <w:t xml:space="preserve"> </w:t>
      </w:r>
      <w:r>
        <w:rPr>
          <w:rFonts w:hint="eastAsia"/>
        </w:rPr>
        <w:t>회사의</w:t>
      </w:r>
      <w:r>
        <w:t xml:space="preserve"> </w:t>
      </w:r>
      <w:r>
        <w:rPr>
          <w:rFonts w:hint="eastAsia"/>
        </w:rPr>
        <w:t>규정에</w:t>
      </w:r>
      <w:r>
        <w:rPr>
          <w:rFonts w:hint="eastAsia"/>
        </w:rPr>
        <w:t xml:space="preserve"> </w:t>
      </w:r>
      <w:r>
        <w:rPr>
          <w:rFonts w:hint="eastAsia"/>
        </w:rPr>
        <w:t>위반하여</w:t>
      </w:r>
      <w:r>
        <w:rPr>
          <w:rFonts w:hint="eastAsia"/>
        </w:rPr>
        <w:t xml:space="preserve"> </w:t>
      </w:r>
      <w:r>
        <w:rPr>
          <w:rFonts w:hint="eastAsia"/>
        </w:rPr>
        <w:t>징계</w:t>
      </w:r>
      <w:r>
        <w:rPr>
          <w:rFonts w:hint="eastAsia"/>
        </w:rPr>
        <w:t xml:space="preserve"> </w:t>
      </w:r>
      <w:r>
        <w:rPr>
          <w:rFonts w:hint="eastAsia"/>
        </w:rPr>
        <w:t>조치된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</w:p>
    <w:p w14:paraId="74F99FFA" w14:textId="52D2060C" w:rsidR="00F4438E" w:rsidRDefault="00F4438E" w:rsidP="00F4438E">
      <w:pPr>
        <w:pStyle w:val="a4"/>
        <w:numPr>
          <w:ilvl w:val="0"/>
          <w:numId w:val="17"/>
        </w:numPr>
        <w:ind w:left="1194"/>
      </w:pPr>
      <w:r>
        <w:rPr>
          <w:rFonts w:hint="eastAsia"/>
        </w:rPr>
        <w:lastRenderedPageBreak/>
        <w:t>대상자가</w:t>
      </w:r>
      <w:r>
        <w:rPr>
          <w:rFonts w:hint="eastAsia"/>
        </w:rPr>
        <w:t xml:space="preserve"> </w:t>
      </w:r>
      <w:r>
        <w:rPr>
          <w:rFonts w:hint="eastAsia"/>
        </w:rPr>
        <w:t>스톡옵션을</w:t>
      </w:r>
      <w:r>
        <w:rPr>
          <w:rFonts w:hint="eastAsia"/>
        </w:rPr>
        <w:t xml:space="preserve"> </w:t>
      </w:r>
      <w:r w:rsidR="00681570">
        <w:rPr>
          <w:rFonts w:hint="eastAsia"/>
        </w:rPr>
        <w:t>타인에게</w:t>
      </w:r>
      <w:r w:rsidR="00681570">
        <w:rPr>
          <w:rFonts w:hint="eastAsia"/>
        </w:rPr>
        <w:t xml:space="preserve"> </w:t>
      </w:r>
      <w:r w:rsidR="00681570">
        <w:rPr>
          <w:rFonts w:hint="eastAsia"/>
        </w:rPr>
        <w:t>양도하거나</w:t>
      </w:r>
      <w:r w:rsidR="00681570">
        <w:rPr>
          <w:rFonts w:hint="eastAsia"/>
        </w:rPr>
        <w:t xml:space="preserve"> </w:t>
      </w:r>
      <w:r w:rsidR="00681570">
        <w:rPr>
          <w:rFonts w:hint="eastAsia"/>
        </w:rPr>
        <w:t>담보로</w:t>
      </w:r>
      <w:r w:rsidR="00681570">
        <w:rPr>
          <w:rFonts w:hint="eastAsia"/>
        </w:rPr>
        <w:t xml:space="preserve"> </w:t>
      </w:r>
      <w:r w:rsidR="00681570">
        <w:rPr>
          <w:rFonts w:hint="eastAsia"/>
        </w:rPr>
        <w:t>제공한</w:t>
      </w:r>
      <w:r w:rsidR="00681570">
        <w:rPr>
          <w:rFonts w:hint="eastAsia"/>
        </w:rPr>
        <w:t xml:space="preserve"> </w:t>
      </w:r>
      <w:r w:rsidR="00681570">
        <w:rPr>
          <w:rFonts w:hint="eastAsia"/>
        </w:rPr>
        <w:t>경우</w:t>
      </w:r>
    </w:p>
    <w:p w14:paraId="5E3ED89E" w14:textId="798824E3" w:rsidR="00681570" w:rsidRDefault="00681570" w:rsidP="00F4438E">
      <w:pPr>
        <w:pStyle w:val="a4"/>
        <w:numPr>
          <w:ilvl w:val="0"/>
          <w:numId w:val="17"/>
        </w:numPr>
        <w:ind w:left="1194"/>
      </w:pPr>
      <w:r>
        <w:rPr>
          <w:rFonts w:hint="eastAsia"/>
        </w:rPr>
        <w:t>스톡옵션이</w:t>
      </w:r>
      <w:r>
        <w:rPr>
          <w:rFonts w:hint="eastAsia"/>
        </w:rPr>
        <w:t xml:space="preserve"> </w:t>
      </w:r>
      <w:r>
        <w:rPr>
          <w:rFonts w:hint="eastAsia"/>
        </w:rPr>
        <w:t>압류된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</w:p>
    <w:p w14:paraId="18D49431" w14:textId="441F09B9" w:rsidR="00681570" w:rsidRDefault="00681570" w:rsidP="00681570">
      <w:pPr>
        <w:pStyle w:val="a4"/>
        <w:numPr>
          <w:ilvl w:val="0"/>
          <w:numId w:val="17"/>
        </w:numPr>
        <w:ind w:left="1194"/>
      </w:pPr>
      <w:r>
        <w:rPr>
          <w:rFonts w:hint="eastAsia"/>
        </w:rPr>
        <w:t>대상자가</w:t>
      </w:r>
      <w:r>
        <w:rPr>
          <w:rFonts w:hint="eastAsia"/>
        </w:rPr>
        <w:t xml:space="preserve"> </w:t>
      </w:r>
      <w:r>
        <w:rPr>
          <w:rFonts w:hint="eastAsia"/>
        </w:rPr>
        <w:t>스톡옵션</w:t>
      </w:r>
      <w:r>
        <w:rPr>
          <w:rFonts w:hint="eastAsia"/>
        </w:rPr>
        <w:t xml:space="preserve"> </w:t>
      </w:r>
      <w:r>
        <w:rPr>
          <w:rFonts w:hint="eastAsia"/>
        </w:rPr>
        <w:t>행사를</w:t>
      </w:r>
      <w:r>
        <w:rPr>
          <w:rFonts w:hint="eastAsia"/>
        </w:rPr>
        <w:t xml:space="preserve"> </w:t>
      </w:r>
      <w:r>
        <w:rPr>
          <w:rFonts w:hint="eastAsia"/>
        </w:rPr>
        <w:t>위하여</w:t>
      </w:r>
      <w:r>
        <w:rPr>
          <w:rFonts w:hint="eastAsia"/>
        </w:rPr>
        <w:t xml:space="preserve"> </w:t>
      </w:r>
      <w:r>
        <w:rPr>
          <w:rFonts w:hint="eastAsia"/>
        </w:rPr>
        <w:t>회사의</w:t>
      </w:r>
      <w:r>
        <w:rPr>
          <w:rFonts w:hint="eastAsia"/>
        </w:rPr>
        <w:t xml:space="preserve"> </w:t>
      </w:r>
      <w:r>
        <w:rPr>
          <w:rFonts w:hint="eastAsia"/>
        </w:rPr>
        <w:t>미공개</w:t>
      </w:r>
      <w:r>
        <w:rPr>
          <w:rFonts w:hint="eastAsia"/>
        </w:rPr>
        <w:t xml:space="preserve"> </w:t>
      </w:r>
      <w:r>
        <w:rPr>
          <w:rFonts w:hint="eastAsia"/>
        </w:rPr>
        <w:t>정보를</w:t>
      </w:r>
      <w:r>
        <w:rPr>
          <w:rFonts w:hint="eastAsia"/>
        </w:rPr>
        <w:t xml:space="preserve"> </w:t>
      </w:r>
      <w:r>
        <w:rPr>
          <w:rFonts w:hint="eastAsia"/>
        </w:rPr>
        <w:t>이용하거나</w:t>
      </w:r>
      <w:r>
        <w:rPr>
          <w:rFonts w:hint="eastAsia"/>
        </w:rPr>
        <w:t xml:space="preserve"> </w:t>
      </w:r>
      <w:r>
        <w:rPr>
          <w:rFonts w:hint="eastAsia"/>
        </w:rPr>
        <w:t>시세조종</w:t>
      </w:r>
      <w:r>
        <w:rPr>
          <w:rFonts w:hint="eastAsia"/>
        </w:rPr>
        <w:t xml:space="preserve"> </w:t>
      </w:r>
      <w:r>
        <w:rPr>
          <w:rFonts w:hint="eastAsia"/>
        </w:rPr>
        <w:t>등</w:t>
      </w:r>
      <w:r>
        <w:rPr>
          <w:rFonts w:hint="eastAsia"/>
        </w:rPr>
        <w:t xml:space="preserve"> </w:t>
      </w:r>
      <w:r>
        <w:rPr>
          <w:rFonts w:hint="eastAsia"/>
        </w:rPr>
        <w:t>불공정</w:t>
      </w:r>
      <w:r>
        <w:rPr>
          <w:rFonts w:hint="eastAsia"/>
        </w:rPr>
        <w:t xml:space="preserve"> </w:t>
      </w:r>
      <w:r>
        <w:rPr>
          <w:rFonts w:hint="eastAsia"/>
        </w:rPr>
        <w:t>거래를</w:t>
      </w:r>
      <w:r>
        <w:rPr>
          <w:rFonts w:hint="eastAsia"/>
        </w:rPr>
        <w:t xml:space="preserve"> </w:t>
      </w:r>
      <w:r>
        <w:rPr>
          <w:rFonts w:hint="eastAsia"/>
        </w:rPr>
        <w:t>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</w:p>
    <w:p w14:paraId="75C4CDA1" w14:textId="56E98098" w:rsidR="00681570" w:rsidRDefault="00681570" w:rsidP="00681570">
      <w:pPr>
        <w:pStyle w:val="a4"/>
        <w:numPr>
          <w:ilvl w:val="1"/>
          <w:numId w:val="13"/>
        </w:numPr>
      </w:pPr>
      <w:r>
        <w:rPr>
          <w:rFonts w:hint="eastAsia"/>
        </w:rPr>
        <w:t>제</w:t>
      </w:r>
      <w:r>
        <w:rPr>
          <w:rFonts w:hint="eastAsia"/>
        </w:rPr>
        <w:t>1</w:t>
      </w:r>
      <w:r>
        <w:rPr>
          <w:rFonts w:hint="eastAsia"/>
        </w:rPr>
        <w:t>항</w:t>
      </w:r>
      <w:r>
        <w:rPr>
          <w:rFonts w:hint="eastAsia"/>
        </w:rPr>
        <w:t xml:space="preserve"> </w:t>
      </w:r>
      <w:r>
        <w:rPr>
          <w:rFonts w:hint="eastAsia"/>
        </w:rPr>
        <w:t>사유의</w:t>
      </w:r>
      <w:r>
        <w:rPr>
          <w:rFonts w:hint="eastAsia"/>
        </w:rPr>
        <w:t xml:space="preserve"> </w:t>
      </w:r>
      <w:r>
        <w:rPr>
          <w:rFonts w:hint="eastAsia"/>
        </w:rPr>
        <w:t>존재</w:t>
      </w:r>
      <w:r>
        <w:rPr>
          <w:rFonts w:hint="eastAsia"/>
        </w:rPr>
        <w:t xml:space="preserve"> </w:t>
      </w:r>
      <w:r>
        <w:rPr>
          <w:rFonts w:hint="eastAsia"/>
        </w:rPr>
        <w:t>여부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스톡옵션</w:t>
      </w:r>
      <w:r>
        <w:rPr>
          <w:rFonts w:hint="eastAsia"/>
        </w:rPr>
        <w:t xml:space="preserve"> </w:t>
      </w:r>
      <w:r>
        <w:rPr>
          <w:rFonts w:hint="eastAsia"/>
        </w:rPr>
        <w:t>부여</w:t>
      </w:r>
      <w:r>
        <w:rPr>
          <w:rFonts w:hint="eastAsia"/>
        </w:rPr>
        <w:t xml:space="preserve"> </w:t>
      </w:r>
      <w:r>
        <w:rPr>
          <w:rFonts w:hint="eastAsia"/>
        </w:rPr>
        <w:t>취소에</w:t>
      </w:r>
      <w:r>
        <w:rPr>
          <w:rFonts w:hint="eastAsia"/>
        </w:rPr>
        <w:t xml:space="preserve"> </w:t>
      </w:r>
      <w:r>
        <w:rPr>
          <w:rFonts w:hint="eastAsia"/>
        </w:rPr>
        <w:t>관한</w:t>
      </w:r>
      <w:r>
        <w:rPr>
          <w:rFonts w:hint="eastAsia"/>
        </w:rPr>
        <w:t xml:space="preserve"> </w:t>
      </w:r>
      <w:r>
        <w:rPr>
          <w:rFonts w:hint="eastAsia"/>
        </w:rPr>
        <w:t>이사회</w:t>
      </w:r>
      <w:r>
        <w:rPr>
          <w:rFonts w:hint="eastAsia"/>
        </w:rPr>
        <w:t xml:space="preserve"> </w:t>
      </w:r>
      <w:r>
        <w:rPr>
          <w:rFonts w:hint="eastAsia"/>
        </w:rPr>
        <w:t>결의의</w:t>
      </w:r>
      <w:r>
        <w:rPr>
          <w:rFonts w:hint="eastAsia"/>
        </w:rPr>
        <w:t xml:space="preserve"> </w:t>
      </w:r>
      <w:r>
        <w:rPr>
          <w:rFonts w:hint="eastAsia"/>
        </w:rPr>
        <w:t>효력을</w:t>
      </w:r>
      <w:r>
        <w:rPr>
          <w:rFonts w:hint="eastAsia"/>
        </w:rPr>
        <w:t xml:space="preserve"> </w:t>
      </w:r>
      <w:r>
        <w:rPr>
          <w:rFonts w:hint="eastAsia"/>
        </w:rPr>
        <w:t>다투는</w:t>
      </w:r>
      <w:r>
        <w:rPr>
          <w:rFonts w:hint="eastAsia"/>
        </w:rPr>
        <w:t xml:space="preserve"> </w:t>
      </w:r>
      <w:r>
        <w:rPr>
          <w:rFonts w:hint="eastAsia"/>
        </w:rPr>
        <w:t>소가</w:t>
      </w:r>
      <w:r>
        <w:rPr>
          <w:rFonts w:hint="eastAsia"/>
        </w:rPr>
        <w:t xml:space="preserve"> </w:t>
      </w:r>
      <w:r>
        <w:rPr>
          <w:rFonts w:hint="eastAsia"/>
        </w:rPr>
        <w:t>제기되어</w:t>
      </w:r>
      <w:r>
        <w:rPr>
          <w:rFonts w:hint="eastAsia"/>
        </w:rPr>
        <w:t xml:space="preserve"> </w:t>
      </w:r>
      <w:r>
        <w:rPr>
          <w:rFonts w:hint="eastAsia"/>
        </w:rPr>
        <w:t>대상자가</w:t>
      </w:r>
      <w:r>
        <w:rPr>
          <w:rFonts w:hint="eastAsia"/>
        </w:rPr>
        <w:t xml:space="preserve"> </w:t>
      </w:r>
      <w:r>
        <w:rPr>
          <w:rFonts w:hint="eastAsia"/>
        </w:rPr>
        <w:t>승소한</w:t>
      </w:r>
      <w:r>
        <w:rPr>
          <w:rFonts w:hint="eastAsia"/>
        </w:rPr>
        <w:t xml:space="preserve"> </w:t>
      </w:r>
      <w:r>
        <w:rPr>
          <w:rFonts w:hint="eastAsia"/>
        </w:rPr>
        <w:t>판결이</w:t>
      </w:r>
      <w:r>
        <w:rPr>
          <w:rFonts w:hint="eastAsia"/>
        </w:rPr>
        <w:t xml:space="preserve"> </w:t>
      </w:r>
      <w:r>
        <w:rPr>
          <w:rFonts w:hint="eastAsia"/>
        </w:rPr>
        <w:t>확정되는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>,</w:t>
      </w:r>
      <w:r>
        <w:t xml:space="preserve"> </w:t>
      </w:r>
      <w:r w:rsidR="00CA5622">
        <w:rPr>
          <w:rFonts w:hint="eastAsia"/>
        </w:rPr>
        <w:t>위</w:t>
      </w:r>
      <w:r w:rsidR="00CA5622">
        <w:rPr>
          <w:rFonts w:hint="eastAsia"/>
        </w:rPr>
        <w:t xml:space="preserve"> </w:t>
      </w:r>
      <w:r w:rsidR="00CA5622">
        <w:rPr>
          <w:rFonts w:hint="eastAsia"/>
        </w:rPr>
        <w:t>이사회</w:t>
      </w:r>
      <w:r w:rsidR="00CA5622">
        <w:rPr>
          <w:rFonts w:hint="eastAsia"/>
        </w:rPr>
        <w:t xml:space="preserve"> </w:t>
      </w:r>
      <w:r w:rsidR="00CA5622">
        <w:rPr>
          <w:rFonts w:hint="eastAsia"/>
        </w:rPr>
        <w:t>결의는</w:t>
      </w:r>
      <w:r w:rsidR="00CA5622">
        <w:rPr>
          <w:rFonts w:hint="eastAsia"/>
        </w:rPr>
        <w:t xml:space="preserve"> </w:t>
      </w:r>
      <w:r w:rsidR="00A66A6A">
        <w:rPr>
          <w:rFonts w:hint="eastAsia"/>
        </w:rPr>
        <w:t>취소시에</w:t>
      </w:r>
      <w:r w:rsidR="00CA5622">
        <w:rPr>
          <w:rFonts w:hint="eastAsia"/>
        </w:rPr>
        <w:t xml:space="preserve"> </w:t>
      </w:r>
      <w:r w:rsidR="00CA5622">
        <w:rPr>
          <w:rFonts w:hint="eastAsia"/>
        </w:rPr>
        <w:t>소급하여</w:t>
      </w:r>
      <w:r w:rsidR="00CA5622">
        <w:rPr>
          <w:rFonts w:hint="eastAsia"/>
        </w:rPr>
        <w:t xml:space="preserve"> </w:t>
      </w:r>
      <w:r w:rsidR="00CA5622">
        <w:rPr>
          <w:rFonts w:hint="eastAsia"/>
        </w:rPr>
        <w:t>효력을</w:t>
      </w:r>
      <w:r w:rsidR="00CA5622">
        <w:rPr>
          <w:rFonts w:hint="eastAsia"/>
        </w:rPr>
        <w:t xml:space="preserve"> </w:t>
      </w:r>
      <w:r w:rsidR="00CA5622">
        <w:rPr>
          <w:rFonts w:hint="eastAsia"/>
        </w:rPr>
        <w:t>상실한다</w:t>
      </w:r>
      <w:r w:rsidR="00CA5622">
        <w:rPr>
          <w:rFonts w:hint="eastAsia"/>
        </w:rPr>
        <w:t>.</w:t>
      </w:r>
    </w:p>
    <w:p w14:paraId="1D199C75" w14:textId="3D8D26C3" w:rsidR="00CA5622" w:rsidRDefault="00A66A6A" w:rsidP="00681570">
      <w:pPr>
        <w:pStyle w:val="a4"/>
        <w:numPr>
          <w:ilvl w:val="1"/>
          <w:numId w:val="13"/>
        </w:numPr>
      </w:pPr>
      <w:r>
        <w:rPr>
          <w:rFonts w:hint="eastAsia"/>
        </w:rPr>
        <w:t>상법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>3</w:t>
      </w:r>
      <w:r>
        <w:t>85</w:t>
      </w:r>
      <w:r>
        <w:rPr>
          <w:rFonts w:hint="eastAsia"/>
        </w:rPr>
        <w:t>조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>2</w:t>
      </w:r>
      <w:r>
        <w:rPr>
          <w:rFonts w:hint="eastAsia"/>
        </w:rPr>
        <w:t>항에</w:t>
      </w:r>
      <w:r>
        <w:rPr>
          <w:rFonts w:hint="eastAsia"/>
        </w:rPr>
        <w:t xml:space="preserve"> </w:t>
      </w:r>
      <w:r>
        <w:rPr>
          <w:rFonts w:hint="eastAsia"/>
        </w:rPr>
        <w:t>의하여</w:t>
      </w:r>
      <w:r>
        <w:rPr>
          <w:rFonts w:hint="eastAsia"/>
        </w:rPr>
        <w:t xml:space="preserve"> </w:t>
      </w:r>
      <w:r>
        <w:rPr>
          <w:rFonts w:hint="eastAsia"/>
        </w:rPr>
        <w:t>대상자의</w:t>
      </w:r>
      <w:r>
        <w:rPr>
          <w:rFonts w:hint="eastAsia"/>
        </w:rPr>
        <w:t xml:space="preserve"> </w:t>
      </w:r>
      <w:r>
        <w:rPr>
          <w:rFonts w:hint="eastAsia"/>
        </w:rPr>
        <w:t>해임을</w:t>
      </w:r>
      <w:r>
        <w:rPr>
          <w:rFonts w:hint="eastAsia"/>
        </w:rPr>
        <w:t xml:space="preserve"> </w:t>
      </w:r>
      <w:r>
        <w:rPr>
          <w:rFonts w:hint="eastAsia"/>
        </w:rPr>
        <w:t>청구하는</w:t>
      </w:r>
      <w:r>
        <w:rPr>
          <w:rFonts w:hint="eastAsia"/>
        </w:rPr>
        <w:t xml:space="preserve"> </w:t>
      </w:r>
      <w:r>
        <w:rPr>
          <w:rFonts w:hint="eastAsia"/>
        </w:rPr>
        <w:t>소가</w:t>
      </w:r>
      <w:r>
        <w:rPr>
          <w:rFonts w:hint="eastAsia"/>
        </w:rPr>
        <w:t xml:space="preserve"> </w:t>
      </w:r>
      <w:r>
        <w:rPr>
          <w:rFonts w:hint="eastAsia"/>
        </w:rPr>
        <w:t>제기되거나</w:t>
      </w:r>
      <w:r>
        <w:rPr>
          <w:rFonts w:hint="eastAsia"/>
        </w:rPr>
        <w:t xml:space="preserve"> </w:t>
      </w:r>
      <w:r>
        <w:rPr>
          <w:rFonts w:hint="eastAsia"/>
        </w:rPr>
        <w:t>대상자를</w:t>
      </w:r>
      <w:r>
        <w:rPr>
          <w:rFonts w:hint="eastAsia"/>
        </w:rPr>
        <w:t xml:space="preserve"> </w:t>
      </w:r>
      <w:r>
        <w:rPr>
          <w:rFonts w:hint="eastAsia"/>
        </w:rPr>
        <w:t>이사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감사로</w:t>
      </w:r>
      <w:r>
        <w:rPr>
          <w:rFonts w:hint="eastAsia"/>
        </w:rPr>
        <w:t xml:space="preserve"> </w:t>
      </w:r>
      <w:r>
        <w:rPr>
          <w:rFonts w:hint="eastAsia"/>
        </w:rPr>
        <w:t>선임한</w:t>
      </w:r>
      <w:r>
        <w:rPr>
          <w:rFonts w:hint="eastAsia"/>
        </w:rPr>
        <w:t xml:space="preserve"> </w:t>
      </w:r>
      <w:r>
        <w:rPr>
          <w:rFonts w:hint="eastAsia"/>
        </w:rPr>
        <w:t>주주총회</w:t>
      </w:r>
      <w:r>
        <w:rPr>
          <w:rFonts w:hint="eastAsia"/>
        </w:rPr>
        <w:t xml:space="preserve"> </w:t>
      </w:r>
      <w:r>
        <w:rPr>
          <w:rFonts w:hint="eastAsia"/>
        </w:rPr>
        <w:t>결의의</w:t>
      </w:r>
      <w:r>
        <w:rPr>
          <w:rFonts w:hint="eastAsia"/>
        </w:rPr>
        <w:t xml:space="preserve"> </w:t>
      </w:r>
      <w:r>
        <w:rPr>
          <w:rFonts w:hint="eastAsia"/>
        </w:rPr>
        <w:t>효력을</w:t>
      </w:r>
      <w:r>
        <w:rPr>
          <w:rFonts w:hint="eastAsia"/>
        </w:rPr>
        <w:t xml:space="preserve"> </w:t>
      </w:r>
      <w:r>
        <w:rPr>
          <w:rFonts w:hint="eastAsia"/>
        </w:rPr>
        <w:t>다투는</w:t>
      </w:r>
      <w:r>
        <w:rPr>
          <w:rFonts w:hint="eastAsia"/>
        </w:rPr>
        <w:t xml:space="preserve"> </w:t>
      </w:r>
      <w:r>
        <w:rPr>
          <w:rFonts w:hint="eastAsia"/>
        </w:rPr>
        <w:t>소가</w:t>
      </w:r>
      <w:r>
        <w:rPr>
          <w:rFonts w:hint="eastAsia"/>
        </w:rPr>
        <w:t xml:space="preserve"> </w:t>
      </w:r>
      <w:r>
        <w:rPr>
          <w:rFonts w:hint="eastAsia"/>
        </w:rPr>
        <w:t>제기된</w:t>
      </w:r>
      <w:r>
        <w:rPr>
          <w:rFonts w:hint="eastAsia"/>
        </w:rPr>
        <w:t xml:space="preserve"> </w:t>
      </w:r>
      <w:r w:rsidR="00057453">
        <w:rPr>
          <w:rFonts w:hint="eastAsia"/>
        </w:rPr>
        <w:t>경우에는</w:t>
      </w:r>
      <w:r w:rsidR="00057453">
        <w:rPr>
          <w:rFonts w:hint="eastAsia"/>
        </w:rPr>
        <w:t xml:space="preserve"> </w:t>
      </w:r>
      <w:r w:rsidR="00057453">
        <w:rPr>
          <w:rFonts w:hint="eastAsia"/>
        </w:rPr>
        <w:t>당해</w:t>
      </w:r>
      <w:r w:rsidR="00057453">
        <w:rPr>
          <w:rFonts w:hint="eastAsia"/>
        </w:rPr>
        <w:t xml:space="preserve"> </w:t>
      </w:r>
      <w:r w:rsidR="00057453">
        <w:rPr>
          <w:rFonts w:hint="eastAsia"/>
        </w:rPr>
        <w:t>소송의</w:t>
      </w:r>
      <w:r w:rsidR="00057453">
        <w:rPr>
          <w:rFonts w:hint="eastAsia"/>
        </w:rPr>
        <w:t xml:space="preserve"> </w:t>
      </w:r>
      <w:r w:rsidR="00057453">
        <w:rPr>
          <w:rFonts w:hint="eastAsia"/>
        </w:rPr>
        <w:t>법원</w:t>
      </w:r>
      <w:r w:rsidR="00057453">
        <w:rPr>
          <w:rFonts w:hint="eastAsia"/>
        </w:rPr>
        <w:t xml:space="preserve"> </w:t>
      </w:r>
      <w:r w:rsidR="00057453">
        <w:rPr>
          <w:rFonts w:hint="eastAsia"/>
        </w:rPr>
        <w:t>확정판결이</w:t>
      </w:r>
      <w:r w:rsidR="00057453">
        <w:rPr>
          <w:rFonts w:hint="eastAsia"/>
        </w:rPr>
        <w:t xml:space="preserve"> </w:t>
      </w:r>
      <w:r w:rsidR="00057453">
        <w:rPr>
          <w:rFonts w:hint="eastAsia"/>
        </w:rPr>
        <w:t>있을</w:t>
      </w:r>
      <w:r w:rsidR="00057453">
        <w:rPr>
          <w:rFonts w:hint="eastAsia"/>
        </w:rPr>
        <w:t xml:space="preserve"> </w:t>
      </w:r>
      <w:r w:rsidR="00057453">
        <w:rPr>
          <w:rFonts w:hint="eastAsia"/>
        </w:rPr>
        <w:t>때까지</w:t>
      </w:r>
      <w:r w:rsidR="00057453">
        <w:rPr>
          <w:rFonts w:hint="eastAsia"/>
        </w:rPr>
        <w:t xml:space="preserve"> </w:t>
      </w:r>
      <w:r w:rsidR="00057453">
        <w:rPr>
          <w:rFonts w:hint="eastAsia"/>
        </w:rPr>
        <w:t>대상자는</w:t>
      </w:r>
      <w:r w:rsidR="00057453">
        <w:rPr>
          <w:rFonts w:hint="eastAsia"/>
        </w:rPr>
        <w:t xml:space="preserve"> </w:t>
      </w:r>
      <w:r w:rsidR="00057453">
        <w:rPr>
          <w:rFonts w:hint="eastAsia"/>
        </w:rPr>
        <w:t>스톡옵션을</w:t>
      </w:r>
      <w:r w:rsidR="00057453">
        <w:rPr>
          <w:rFonts w:hint="eastAsia"/>
        </w:rPr>
        <w:t xml:space="preserve"> </w:t>
      </w:r>
      <w:r w:rsidR="00057453">
        <w:rPr>
          <w:rFonts w:hint="eastAsia"/>
        </w:rPr>
        <w:t>행사할</w:t>
      </w:r>
      <w:r w:rsidR="00057453">
        <w:rPr>
          <w:rFonts w:hint="eastAsia"/>
        </w:rPr>
        <w:t xml:space="preserve"> </w:t>
      </w:r>
      <w:r w:rsidR="00057453">
        <w:rPr>
          <w:rFonts w:hint="eastAsia"/>
        </w:rPr>
        <w:t>수</w:t>
      </w:r>
      <w:r w:rsidR="00057453">
        <w:rPr>
          <w:rFonts w:hint="eastAsia"/>
        </w:rPr>
        <w:t xml:space="preserve"> </w:t>
      </w:r>
      <w:r w:rsidR="00057453">
        <w:rPr>
          <w:rFonts w:hint="eastAsia"/>
        </w:rPr>
        <w:t>없고</w:t>
      </w:r>
      <w:r w:rsidR="00057453">
        <w:rPr>
          <w:rFonts w:hint="eastAsia"/>
        </w:rPr>
        <w:t>,</w:t>
      </w:r>
      <w:r w:rsidR="00057453">
        <w:t xml:space="preserve"> </w:t>
      </w:r>
      <w:r w:rsidR="00057453">
        <w:rPr>
          <w:rFonts w:hint="eastAsia"/>
        </w:rPr>
        <w:t>당해</w:t>
      </w:r>
      <w:r w:rsidR="00057453">
        <w:rPr>
          <w:rFonts w:hint="eastAsia"/>
        </w:rPr>
        <w:t xml:space="preserve"> </w:t>
      </w:r>
      <w:r w:rsidR="00057453">
        <w:rPr>
          <w:rFonts w:hint="eastAsia"/>
        </w:rPr>
        <w:t>소송에서</w:t>
      </w:r>
      <w:r w:rsidR="00057453">
        <w:rPr>
          <w:rFonts w:hint="eastAsia"/>
        </w:rPr>
        <w:t xml:space="preserve"> </w:t>
      </w:r>
      <w:r w:rsidR="00057453">
        <w:rPr>
          <w:rFonts w:hint="eastAsia"/>
        </w:rPr>
        <w:t>대상자는</w:t>
      </w:r>
      <w:r w:rsidR="00057453">
        <w:rPr>
          <w:rFonts w:hint="eastAsia"/>
        </w:rPr>
        <w:t xml:space="preserve"> </w:t>
      </w:r>
      <w:r w:rsidR="00057453">
        <w:rPr>
          <w:rFonts w:hint="eastAsia"/>
        </w:rPr>
        <w:t>해임하는</w:t>
      </w:r>
      <w:r w:rsidR="00057453">
        <w:rPr>
          <w:rFonts w:hint="eastAsia"/>
        </w:rPr>
        <w:t xml:space="preserve"> </w:t>
      </w:r>
      <w:r w:rsidR="00057453">
        <w:rPr>
          <w:rFonts w:hint="eastAsia"/>
        </w:rPr>
        <w:t>판결이</w:t>
      </w:r>
      <w:r w:rsidR="00057453">
        <w:rPr>
          <w:rFonts w:hint="eastAsia"/>
        </w:rPr>
        <w:t xml:space="preserve"> </w:t>
      </w:r>
      <w:r w:rsidR="00057453">
        <w:rPr>
          <w:rFonts w:hint="eastAsia"/>
        </w:rPr>
        <w:t>확정된</w:t>
      </w:r>
      <w:r w:rsidR="00057453">
        <w:rPr>
          <w:rFonts w:hint="eastAsia"/>
        </w:rPr>
        <w:t xml:space="preserve"> </w:t>
      </w:r>
      <w:r w:rsidR="00057453">
        <w:rPr>
          <w:rFonts w:hint="eastAsia"/>
        </w:rPr>
        <w:t>경우에는</w:t>
      </w:r>
      <w:r w:rsidR="00057453">
        <w:rPr>
          <w:rFonts w:hint="eastAsia"/>
        </w:rPr>
        <w:t xml:space="preserve"> </w:t>
      </w:r>
      <w:r w:rsidR="00057453">
        <w:rPr>
          <w:rFonts w:hint="eastAsia"/>
        </w:rPr>
        <w:t>스톡옵션</w:t>
      </w:r>
      <w:r w:rsidR="00057453">
        <w:rPr>
          <w:rFonts w:hint="eastAsia"/>
        </w:rPr>
        <w:t xml:space="preserve"> </w:t>
      </w:r>
      <w:r w:rsidR="00057453">
        <w:rPr>
          <w:rFonts w:hint="eastAsia"/>
        </w:rPr>
        <w:t>부여를</w:t>
      </w:r>
      <w:r w:rsidR="00057453">
        <w:rPr>
          <w:rFonts w:hint="eastAsia"/>
        </w:rPr>
        <w:t xml:space="preserve"> </w:t>
      </w:r>
      <w:r w:rsidR="00057453">
        <w:rPr>
          <w:rFonts w:hint="eastAsia"/>
        </w:rPr>
        <w:t>취소하며</w:t>
      </w:r>
      <w:r w:rsidR="00057453">
        <w:rPr>
          <w:rFonts w:hint="eastAsia"/>
        </w:rPr>
        <w:t>,</w:t>
      </w:r>
      <w:r w:rsidR="00057453">
        <w:t xml:space="preserve"> </w:t>
      </w:r>
      <w:r w:rsidR="00057453">
        <w:rPr>
          <w:rFonts w:hint="eastAsia"/>
        </w:rPr>
        <w:t>대상자를</w:t>
      </w:r>
      <w:r w:rsidR="00057453">
        <w:rPr>
          <w:rFonts w:hint="eastAsia"/>
        </w:rPr>
        <w:t xml:space="preserve"> </w:t>
      </w:r>
      <w:r w:rsidR="00057453">
        <w:rPr>
          <w:rFonts w:hint="eastAsia"/>
        </w:rPr>
        <w:t>선임한</w:t>
      </w:r>
      <w:r w:rsidR="00057453">
        <w:rPr>
          <w:rFonts w:hint="eastAsia"/>
        </w:rPr>
        <w:t xml:space="preserve"> </w:t>
      </w:r>
      <w:r w:rsidR="00057453">
        <w:rPr>
          <w:rFonts w:hint="eastAsia"/>
        </w:rPr>
        <w:t>주주총회</w:t>
      </w:r>
      <w:r w:rsidR="00057453">
        <w:rPr>
          <w:rFonts w:hint="eastAsia"/>
        </w:rPr>
        <w:t xml:space="preserve"> </w:t>
      </w:r>
      <w:r w:rsidR="00057453">
        <w:rPr>
          <w:rFonts w:hint="eastAsia"/>
        </w:rPr>
        <w:t>결의를</w:t>
      </w:r>
      <w:r w:rsidR="00057453">
        <w:rPr>
          <w:rFonts w:hint="eastAsia"/>
        </w:rPr>
        <w:t xml:space="preserve"> </w:t>
      </w:r>
      <w:r w:rsidR="00057453">
        <w:rPr>
          <w:rFonts w:hint="eastAsia"/>
        </w:rPr>
        <w:t>취소하는</w:t>
      </w:r>
      <w:r w:rsidR="00057453">
        <w:rPr>
          <w:rFonts w:hint="eastAsia"/>
        </w:rPr>
        <w:t xml:space="preserve"> </w:t>
      </w:r>
      <w:r w:rsidR="00057453">
        <w:rPr>
          <w:rFonts w:hint="eastAsia"/>
        </w:rPr>
        <w:t>판결</w:t>
      </w:r>
      <w:r w:rsidR="00057453">
        <w:rPr>
          <w:rFonts w:hint="eastAsia"/>
        </w:rPr>
        <w:t>(</w:t>
      </w:r>
      <w:r w:rsidR="00057453">
        <w:rPr>
          <w:rFonts w:hint="eastAsia"/>
        </w:rPr>
        <w:t>결의</w:t>
      </w:r>
      <w:r w:rsidR="00057453">
        <w:rPr>
          <w:rFonts w:hint="eastAsia"/>
        </w:rPr>
        <w:t xml:space="preserve"> </w:t>
      </w:r>
      <w:r w:rsidR="00057453">
        <w:rPr>
          <w:rFonts w:hint="eastAsia"/>
        </w:rPr>
        <w:t>무효</w:t>
      </w:r>
      <w:r w:rsidR="00057453">
        <w:rPr>
          <w:rFonts w:hint="eastAsia"/>
        </w:rPr>
        <w:t xml:space="preserve"> </w:t>
      </w:r>
      <w:r w:rsidR="00057453">
        <w:rPr>
          <w:rFonts w:hint="eastAsia"/>
        </w:rPr>
        <w:t>또는</w:t>
      </w:r>
      <w:r w:rsidR="00057453">
        <w:rPr>
          <w:rFonts w:hint="eastAsia"/>
        </w:rPr>
        <w:t xml:space="preserve"> </w:t>
      </w:r>
      <w:r w:rsidR="00057453">
        <w:rPr>
          <w:rFonts w:hint="eastAsia"/>
        </w:rPr>
        <w:t>결의부존재확인</w:t>
      </w:r>
      <w:r w:rsidR="00057453">
        <w:rPr>
          <w:rFonts w:hint="eastAsia"/>
        </w:rPr>
        <w:t xml:space="preserve"> </w:t>
      </w:r>
      <w:r w:rsidR="00057453">
        <w:rPr>
          <w:rFonts w:hint="eastAsia"/>
        </w:rPr>
        <w:t>판결을</w:t>
      </w:r>
      <w:r w:rsidR="00057453">
        <w:rPr>
          <w:rFonts w:hint="eastAsia"/>
        </w:rPr>
        <w:t xml:space="preserve"> </w:t>
      </w:r>
      <w:r w:rsidR="00057453">
        <w:rPr>
          <w:rFonts w:hint="eastAsia"/>
        </w:rPr>
        <w:t>포함</w:t>
      </w:r>
      <w:r w:rsidR="00057453">
        <w:rPr>
          <w:rFonts w:hint="eastAsia"/>
        </w:rPr>
        <w:t>)</w:t>
      </w:r>
      <w:r w:rsidR="00057453">
        <w:rPr>
          <w:rFonts w:hint="eastAsia"/>
        </w:rPr>
        <w:t>이</w:t>
      </w:r>
      <w:r w:rsidR="00057453">
        <w:rPr>
          <w:rFonts w:hint="eastAsia"/>
        </w:rPr>
        <w:t xml:space="preserve"> </w:t>
      </w:r>
      <w:r w:rsidR="00057453">
        <w:rPr>
          <w:rFonts w:hint="eastAsia"/>
        </w:rPr>
        <w:t>확정된</w:t>
      </w:r>
      <w:r w:rsidR="00057453">
        <w:rPr>
          <w:rFonts w:hint="eastAsia"/>
        </w:rPr>
        <w:t xml:space="preserve"> </w:t>
      </w:r>
      <w:r w:rsidR="00057453">
        <w:rPr>
          <w:rFonts w:hint="eastAsia"/>
        </w:rPr>
        <w:t>경우에는</w:t>
      </w:r>
      <w:r w:rsidR="00057453">
        <w:rPr>
          <w:rFonts w:hint="eastAsia"/>
        </w:rPr>
        <w:t xml:space="preserve"> </w:t>
      </w:r>
      <w:r w:rsidR="00057453">
        <w:rPr>
          <w:rFonts w:hint="eastAsia"/>
        </w:rPr>
        <w:t>스톡옵션을</w:t>
      </w:r>
      <w:r w:rsidR="00057453">
        <w:rPr>
          <w:rFonts w:hint="eastAsia"/>
        </w:rPr>
        <w:t xml:space="preserve"> </w:t>
      </w:r>
      <w:r w:rsidR="00057453">
        <w:rPr>
          <w:rFonts w:hint="eastAsia"/>
        </w:rPr>
        <w:t>부여하지</w:t>
      </w:r>
      <w:r w:rsidR="00057453">
        <w:rPr>
          <w:rFonts w:hint="eastAsia"/>
        </w:rPr>
        <w:t xml:space="preserve"> </w:t>
      </w:r>
      <w:r w:rsidR="00057453">
        <w:rPr>
          <w:rFonts w:hint="eastAsia"/>
        </w:rPr>
        <w:t>아니한</w:t>
      </w:r>
      <w:r w:rsidR="00057453">
        <w:rPr>
          <w:rFonts w:hint="eastAsia"/>
        </w:rPr>
        <w:t xml:space="preserve"> </w:t>
      </w:r>
      <w:r w:rsidR="00057453">
        <w:rPr>
          <w:rFonts w:hint="eastAsia"/>
        </w:rPr>
        <w:t>것으로</w:t>
      </w:r>
      <w:r w:rsidR="00057453">
        <w:rPr>
          <w:rFonts w:hint="eastAsia"/>
        </w:rPr>
        <w:t xml:space="preserve"> </w:t>
      </w:r>
      <w:r w:rsidR="00057453">
        <w:rPr>
          <w:rFonts w:hint="eastAsia"/>
        </w:rPr>
        <w:t>본다</w:t>
      </w:r>
      <w:r w:rsidR="00057453">
        <w:rPr>
          <w:rFonts w:hint="eastAsia"/>
        </w:rPr>
        <w:t>.</w:t>
      </w:r>
      <w:r w:rsidR="00057453">
        <w:t xml:space="preserve"> </w:t>
      </w:r>
    </w:p>
    <w:p w14:paraId="6B14D0F1" w14:textId="2FB1CC6B" w:rsidR="00E2307F" w:rsidRDefault="00E2307F" w:rsidP="00E2307F">
      <w:pPr>
        <w:pStyle w:val="a4"/>
      </w:pPr>
    </w:p>
    <w:p w14:paraId="122F6485" w14:textId="378ECCD1" w:rsidR="00B50BFC" w:rsidRPr="00E2307F" w:rsidRDefault="00F4503A" w:rsidP="00B50BFC">
      <w:pPr>
        <w:pStyle w:val="a4"/>
        <w:numPr>
          <w:ilvl w:val="0"/>
          <w:numId w:val="13"/>
        </w:numPr>
        <w:rPr>
          <w:b/>
          <w:bCs/>
        </w:rPr>
      </w:pPr>
      <w:r w:rsidRPr="00E2307F">
        <w:rPr>
          <w:rFonts w:hint="eastAsia"/>
          <w:b/>
          <w:bCs/>
        </w:rPr>
        <w:t>회사</w:t>
      </w:r>
      <w:r w:rsidRPr="00E2307F">
        <w:rPr>
          <w:rFonts w:hint="eastAsia"/>
          <w:b/>
          <w:bCs/>
        </w:rPr>
        <w:t xml:space="preserve"> </w:t>
      </w:r>
      <w:r w:rsidRPr="00E2307F">
        <w:rPr>
          <w:rFonts w:hint="eastAsia"/>
          <w:b/>
          <w:bCs/>
        </w:rPr>
        <w:t>합병</w:t>
      </w:r>
      <w:r w:rsidR="008164D3" w:rsidRPr="00E2307F">
        <w:rPr>
          <w:rFonts w:hint="eastAsia"/>
          <w:b/>
          <w:bCs/>
        </w:rPr>
        <w:t xml:space="preserve"> </w:t>
      </w:r>
      <w:r w:rsidR="008164D3" w:rsidRPr="00E2307F">
        <w:rPr>
          <w:rFonts w:hint="eastAsia"/>
          <w:b/>
          <w:bCs/>
        </w:rPr>
        <w:t>및</w:t>
      </w:r>
      <w:r w:rsidR="008164D3" w:rsidRPr="00E2307F">
        <w:rPr>
          <w:rFonts w:hint="eastAsia"/>
          <w:b/>
          <w:bCs/>
        </w:rPr>
        <w:t xml:space="preserve"> </w:t>
      </w:r>
      <w:r w:rsidR="008164D3" w:rsidRPr="00E2307F">
        <w:rPr>
          <w:rFonts w:hint="eastAsia"/>
          <w:b/>
          <w:bCs/>
        </w:rPr>
        <w:t>분할로</w:t>
      </w:r>
      <w:r w:rsidR="008164D3" w:rsidRPr="00E2307F">
        <w:rPr>
          <w:rFonts w:hint="eastAsia"/>
          <w:b/>
          <w:bCs/>
        </w:rPr>
        <w:t xml:space="preserve"> </w:t>
      </w:r>
      <w:r w:rsidR="008164D3" w:rsidRPr="00E2307F">
        <w:rPr>
          <w:rFonts w:hint="eastAsia"/>
          <w:b/>
          <w:bCs/>
        </w:rPr>
        <w:t>인한</w:t>
      </w:r>
      <w:r w:rsidR="008164D3" w:rsidRPr="00E2307F">
        <w:rPr>
          <w:rFonts w:hint="eastAsia"/>
          <w:b/>
          <w:bCs/>
        </w:rPr>
        <w:t xml:space="preserve"> </w:t>
      </w:r>
      <w:r w:rsidR="008164D3" w:rsidRPr="00E2307F">
        <w:rPr>
          <w:rFonts w:hint="eastAsia"/>
          <w:b/>
          <w:bCs/>
        </w:rPr>
        <w:t>승계</w:t>
      </w:r>
    </w:p>
    <w:p w14:paraId="7C543B79" w14:textId="0313A61F" w:rsidR="00B50BFC" w:rsidRDefault="00B50BFC" w:rsidP="00B50BFC">
      <w:pPr>
        <w:pStyle w:val="a4"/>
        <w:numPr>
          <w:ilvl w:val="1"/>
          <w:numId w:val="13"/>
        </w:numPr>
      </w:pPr>
      <w:r>
        <w:rPr>
          <w:rFonts w:hint="eastAsia"/>
        </w:rPr>
        <w:t>회사가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회사에</w:t>
      </w:r>
      <w:r>
        <w:rPr>
          <w:rFonts w:hint="eastAsia"/>
        </w:rPr>
        <w:t xml:space="preserve"> </w:t>
      </w:r>
      <w:r>
        <w:rPr>
          <w:rFonts w:hint="eastAsia"/>
        </w:rPr>
        <w:t>흡수합병</w:t>
      </w:r>
      <w:r>
        <w:rPr>
          <w:rFonts w:hint="eastAsia"/>
        </w:rPr>
        <w:t xml:space="preserve"> </w:t>
      </w:r>
      <w:r>
        <w:rPr>
          <w:rFonts w:hint="eastAsia"/>
        </w:rPr>
        <w:t>되는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 w:rsidR="000D0BC7">
        <w:rPr>
          <w:rFonts w:hint="eastAsia"/>
        </w:rPr>
        <w:t>,</w:t>
      </w:r>
      <w:r>
        <w:rPr>
          <w:rFonts w:hint="eastAsia"/>
        </w:rPr>
        <w:t xml:space="preserve"> </w:t>
      </w:r>
      <w:r>
        <w:rPr>
          <w:rFonts w:hint="eastAsia"/>
        </w:rPr>
        <w:t>합병</w:t>
      </w:r>
      <w:r>
        <w:rPr>
          <w:rFonts w:hint="eastAsia"/>
        </w:rPr>
        <w:t xml:space="preserve"> </w:t>
      </w:r>
      <w:r>
        <w:rPr>
          <w:rFonts w:hint="eastAsia"/>
        </w:rPr>
        <w:t>계약에서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회사가</w:t>
      </w:r>
      <w:r>
        <w:rPr>
          <w:rFonts w:hint="eastAsia"/>
        </w:rPr>
        <w:t xml:space="preserve"> </w:t>
      </w:r>
      <w:r>
        <w:rPr>
          <w:rFonts w:hint="eastAsia"/>
        </w:rPr>
        <w:t>대상자에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rPr>
          <w:rFonts w:hint="eastAsia"/>
        </w:rPr>
        <w:t>계약상</w:t>
      </w:r>
      <w:r>
        <w:rPr>
          <w:rFonts w:hint="eastAsia"/>
        </w:rPr>
        <w:t xml:space="preserve"> </w:t>
      </w:r>
      <w:r>
        <w:rPr>
          <w:rFonts w:hint="eastAsia"/>
        </w:rPr>
        <w:t>의무를</w:t>
      </w:r>
      <w:r>
        <w:rPr>
          <w:rFonts w:hint="eastAsia"/>
        </w:rPr>
        <w:t xml:space="preserve"> </w:t>
      </w:r>
      <w:r>
        <w:rPr>
          <w:rFonts w:hint="eastAsia"/>
        </w:rPr>
        <w:t>승계하지</w:t>
      </w:r>
      <w:r>
        <w:rPr>
          <w:rFonts w:hint="eastAsia"/>
        </w:rPr>
        <w:t xml:space="preserve"> </w:t>
      </w:r>
      <w:r>
        <w:rPr>
          <w:rFonts w:hint="eastAsia"/>
        </w:rPr>
        <w:t>아니한</w:t>
      </w:r>
      <w:r>
        <w:rPr>
          <w:rFonts w:hint="eastAsia"/>
        </w:rPr>
        <w:t xml:space="preserve"> </w:t>
      </w:r>
      <w:r>
        <w:rPr>
          <w:rFonts w:hint="eastAsia"/>
        </w:rPr>
        <w:t>때에는</w:t>
      </w:r>
      <w:r>
        <w:rPr>
          <w:rFonts w:hint="eastAsia"/>
        </w:rPr>
        <w:t xml:space="preserve"> </w:t>
      </w:r>
      <w:r>
        <w:rPr>
          <w:rFonts w:hint="eastAsia"/>
        </w:rPr>
        <w:t>대상자는</w:t>
      </w:r>
      <w:r>
        <w:rPr>
          <w:rFonts w:hint="eastAsia"/>
        </w:rPr>
        <w:t xml:space="preserve"> </w:t>
      </w:r>
      <w:r>
        <w:rPr>
          <w:rFonts w:hint="eastAsia"/>
        </w:rPr>
        <w:t>합병결의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  <w:r>
        <w:t>2</w:t>
      </w:r>
      <w:r>
        <w:rPr>
          <w:rFonts w:hint="eastAsia"/>
        </w:rPr>
        <w:t>주간</w:t>
      </w:r>
      <w:r>
        <w:rPr>
          <w:rFonts w:hint="eastAsia"/>
        </w:rPr>
        <w:t xml:space="preserve"> </w:t>
      </w:r>
      <w:r>
        <w:rPr>
          <w:rFonts w:hint="eastAsia"/>
        </w:rPr>
        <w:t>내에</w:t>
      </w:r>
      <w:r>
        <w:rPr>
          <w:rFonts w:hint="eastAsia"/>
        </w:rPr>
        <w:t xml:space="preserve"> </w:t>
      </w:r>
      <w:r>
        <w:rPr>
          <w:rFonts w:hint="eastAsia"/>
        </w:rPr>
        <w:t>스톡옵션을</w:t>
      </w:r>
      <w:r>
        <w:rPr>
          <w:rFonts w:hint="eastAsia"/>
        </w:rPr>
        <w:t xml:space="preserve"> </w:t>
      </w:r>
      <w:r>
        <w:rPr>
          <w:rFonts w:hint="eastAsia"/>
        </w:rPr>
        <w:t>행사해야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>다만</w:t>
      </w:r>
      <w:r>
        <w:rPr>
          <w:rFonts w:hint="eastAsia"/>
        </w:rPr>
        <w:t xml:space="preserve"> </w:t>
      </w:r>
      <w:r w:rsidR="00A66A6A">
        <w:rPr>
          <w:rFonts w:hint="eastAsia"/>
        </w:rPr>
        <w:t>이</w:t>
      </w:r>
      <w:r w:rsidR="00A66A6A">
        <w:rPr>
          <w:rFonts w:hint="eastAsia"/>
        </w:rPr>
        <w:t xml:space="preserve"> </w:t>
      </w:r>
      <w:r w:rsidR="00A66A6A">
        <w:rPr>
          <w:rFonts w:hint="eastAsia"/>
        </w:rPr>
        <w:t>기간</w:t>
      </w:r>
      <w:r w:rsidR="00A66A6A">
        <w:rPr>
          <w:rFonts w:hint="eastAsia"/>
        </w:rPr>
        <w:t xml:space="preserve"> </w:t>
      </w:r>
      <w:r w:rsidR="00A66A6A">
        <w:rPr>
          <w:rFonts w:hint="eastAsia"/>
        </w:rPr>
        <w:t>내에</w:t>
      </w:r>
      <w:r w:rsidR="00A66A6A">
        <w:rPr>
          <w:rFonts w:hint="eastAsia"/>
        </w:rPr>
        <w:t xml:space="preserve"> </w:t>
      </w:r>
      <w:r w:rsidR="00A66A6A">
        <w:rPr>
          <w:rFonts w:hint="eastAsia"/>
        </w:rPr>
        <w:t>대상자가</w:t>
      </w:r>
      <w:r w:rsidR="00A66A6A">
        <w:rPr>
          <w:rFonts w:hint="eastAsia"/>
        </w:rPr>
        <w:t xml:space="preserve"> </w:t>
      </w:r>
      <w:r w:rsidR="00A66A6A">
        <w:rPr>
          <w:rFonts w:hint="eastAsia"/>
        </w:rPr>
        <w:t>스톡옵션을</w:t>
      </w:r>
      <w:r w:rsidR="00A66A6A">
        <w:rPr>
          <w:rFonts w:hint="eastAsia"/>
        </w:rPr>
        <w:t xml:space="preserve"> </w:t>
      </w:r>
      <w:r w:rsidR="00A66A6A">
        <w:rPr>
          <w:rFonts w:hint="eastAsia"/>
        </w:rPr>
        <w:t>행사하지</w:t>
      </w:r>
      <w:r w:rsidR="00A66A6A">
        <w:rPr>
          <w:rFonts w:hint="eastAsia"/>
        </w:rPr>
        <w:t xml:space="preserve"> </w:t>
      </w:r>
      <w:r w:rsidR="00A66A6A">
        <w:rPr>
          <w:rFonts w:hint="eastAsia"/>
        </w:rPr>
        <w:t>아니한</w:t>
      </w:r>
      <w:r w:rsidR="00A66A6A">
        <w:rPr>
          <w:rFonts w:hint="eastAsia"/>
        </w:rPr>
        <w:t xml:space="preserve"> </w:t>
      </w:r>
      <w:r w:rsidR="00A66A6A">
        <w:rPr>
          <w:rFonts w:hint="eastAsia"/>
        </w:rPr>
        <w:t>경우</w:t>
      </w:r>
      <w:r w:rsidR="00A66A6A">
        <w:rPr>
          <w:rFonts w:hint="eastAsia"/>
        </w:rPr>
        <w:t xml:space="preserve"> </w:t>
      </w:r>
      <w:r w:rsidR="00A66A6A">
        <w:rPr>
          <w:rFonts w:hint="eastAsia"/>
        </w:rPr>
        <w:t>이를</w:t>
      </w:r>
      <w:r w:rsidR="00A66A6A">
        <w:rPr>
          <w:rFonts w:hint="eastAsia"/>
        </w:rPr>
        <w:t xml:space="preserve"> </w:t>
      </w:r>
      <w:r w:rsidR="00A66A6A">
        <w:rPr>
          <w:rFonts w:hint="eastAsia"/>
        </w:rPr>
        <w:t>포기한</w:t>
      </w:r>
      <w:r w:rsidR="00A66A6A">
        <w:rPr>
          <w:rFonts w:hint="eastAsia"/>
        </w:rPr>
        <w:t xml:space="preserve"> </w:t>
      </w:r>
      <w:r w:rsidR="00A66A6A">
        <w:rPr>
          <w:rFonts w:hint="eastAsia"/>
        </w:rPr>
        <w:t>것으로</w:t>
      </w:r>
      <w:r w:rsidR="00A66A6A">
        <w:rPr>
          <w:rFonts w:hint="eastAsia"/>
        </w:rPr>
        <w:t xml:space="preserve"> </w:t>
      </w:r>
      <w:r w:rsidR="00A66A6A">
        <w:rPr>
          <w:rFonts w:hint="eastAsia"/>
        </w:rPr>
        <w:t>간주한다</w:t>
      </w:r>
      <w:r w:rsidR="00A66A6A">
        <w:rPr>
          <w:rFonts w:hint="eastAsia"/>
        </w:rPr>
        <w:t>.</w:t>
      </w:r>
      <w:r w:rsidR="00A66A6A">
        <w:t xml:space="preserve"> </w:t>
      </w:r>
    </w:p>
    <w:p w14:paraId="31460332" w14:textId="464ED5EE" w:rsidR="00B50BFC" w:rsidRDefault="00B50BFC" w:rsidP="00B50BFC">
      <w:pPr>
        <w:pStyle w:val="a4"/>
        <w:numPr>
          <w:ilvl w:val="1"/>
          <w:numId w:val="13"/>
        </w:numPr>
      </w:pPr>
      <w:r>
        <w:rPr>
          <w:rFonts w:hint="eastAsia"/>
        </w:rPr>
        <w:t>회사가</w:t>
      </w:r>
      <w:r>
        <w:rPr>
          <w:rFonts w:hint="eastAsia"/>
        </w:rPr>
        <w:t xml:space="preserve"> </w:t>
      </w:r>
      <w:r w:rsidR="000D0BC7">
        <w:rPr>
          <w:rFonts w:hint="eastAsia"/>
        </w:rPr>
        <w:t>분할로</w:t>
      </w:r>
      <w:r w:rsidR="000D0BC7">
        <w:rPr>
          <w:rFonts w:hint="eastAsia"/>
        </w:rPr>
        <w:t xml:space="preserve"> </w:t>
      </w:r>
      <w:r w:rsidR="000D0BC7">
        <w:rPr>
          <w:rFonts w:hint="eastAsia"/>
        </w:rPr>
        <w:t>다른</w:t>
      </w:r>
      <w:r w:rsidR="000D0BC7">
        <w:rPr>
          <w:rFonts w:hint="eastAsia"/>
        </w:rPr>
        <w:t xml:space="preserve"> </w:t>
      </w:r>
      <w:r w:rsidR="000D0BC7">
        <w:rPr>
          <w:rFonts w:hint="eastAsia"/>
        </w:rPr>
        <w:t>회사를</w:t>
      </w:r>
      <w:r w:rsidR="000D0BC7">
        <w:rPr>
          <w:rFonts w:hint="eastAsia"/>
        </w:rPr>
        <w:t xml:space="preserve"> </w:t>
      </w:r>
      <w:r w:rsidR="000D0BC7">
        <w:rPr>
          <w:rFonts w:hint="eastAsia"/>
        </w:rPr>
        <w:t>신설하거나</w:t>
      </w:r>
      <w:r w:rsidR="000D0BC7">
        <w:rPr>
          <w:rFonts w:hint="eastAsia"/>
        </w:rPr>
        <w:t xml:space="preserve"> </w:t>
      </w:r>
      <w:r w:rsidR="000D0BC7">
        <w:rPr>
          <w:rFonts w:hint="eastAsia"/>
        </w:rPr>
        <w:t>회사</w:t>
      </w:r>
      <w:r w:rsidR="000D0BC7">
        <w:rPr>
          <w:rFonts w:hint="eastAsia"/>
        </w:rPr>
        <w:t xml:space="preserve"> </w:t>
      </w:r>
      <w:r w:rsidR="000D0BC7">
        <w:rPr>
          <w:rFonts w:hint="eastAsia"/>
        </w:rPr>
        <w:t>일부가</w:t>
      </w:r>
      <w:r w:rsidR="000D0BC7">
        <w:rPr>
          <w:rFonts w:hint="eastAsia"/>
        </w:rPr>
        <w:t xml:space="preserve"> </w:t>
      </w:r>
      <w:r w:rsidR="000D0BC7">
        <w:rPr>
          <w:rFonts w:hint="eastAsia"/>
        </w:rPr>
        <w:t>다른</w:t>
      </w:r>
      <w:r w:rsidR="000D0BC7">
        <w:rPr>
          <w:rFonts w:hint="eastAsia"/>
        </w:rPr>
        <w:t xml:space="preserve"> </w:t>
      </w:r>
      <w:r w:rsidR="000D0BC7">
        <w:rPr>
          <w:rFonts w:hint="eastAsia"/>
        </w:rPr>
        <w:t>회사에</w:t>
      </w:r>
      <w:r w:rsidR="000D0BC7">
        <w:rPr>
          <w:rFonts w:hint="eastAsia"/>
        </w:rPr>
        <w:t xml:space="preserve"> </w:t>
      </w:r>
      <w:r w:rsidR="000D0BC7">
        <w:rPr>
          <w:rFonts w:hint="eastAsia"/>
        </w:rPr>
        <w:t>합병되</w:t>
      </w:r>
      <w:r w:rsidR="00A66A6A">
        <w:rPr>
          <w:rFonts w:hint="eastAsia"/>
        </w:rPr>
        <w:t>어</w:t>
      </w:r>
      <w:r w:rsidR="00A66A6A">
        <w:rPr>
          <w:rFonts w:hint="eastAsia"/>
        </w:rPr>
        <w:t xml:space="preserve"> </w:t>
      </w:r>
      <w:r w:rsidR="00A66A6A">
        <w:rPr>
          <w:rFonts w:hint="eastAsia"/>
        </w:rPr>
        <w:t>대상자에</w:t>
      </w:r>
      <w:r w:rsidR="00A66A6A">
        <w:rPr>
          <w:rFonts w:hint="eastAsia"/>
        </w:rPr>
        <w:t xml:space="preserve"> </w:t>
      </w:r>
      <w:r w:rsidR="00A66A6A">
        <w:rPr>
          <w:rFonts w:hint="eastAsia"/>
        </w:rPr>
        <w:t>대한</w:t>
      </w:r>
      <w:r w:rsidR="00A66A6A">
        <w:rPr>
          <w:rFonts w:hint="eastAsia"/>
        </w:rPr>
        <w:t xml:space="preserve"> </w:t>
      </w:r>
      <w:r w:rsidR="00A66A6A">
        <w:rPr>
          <w:rFonts w:hint="eastAsia"/>
        </w:rPr>
        <w:t>고용을</w:t>
      </w:r>
      <w:r w:rsidR="00A66A6A">
        <w:rPr>
          <w:rFonts w:hint="eastAsia"/>
        </w:rPr>
        <w:t xml:space="preserve"> </w:t>
      </w:r>
      <w:r w:rsidR="00A66A6A">
        <w:rPr>
          <w:rFonts w:hint="eastAsia"/>
        </w:rPr>
        <w:t>승계하였음에도</w:t>
      </w:r>
      <w:r w:rsidR="00A66A6A">
        <w:rPr>
          <w:rFonts w:hint="eastAsia"/>
        </w:rPr>
        <w:t xml:space="preserve"> </w:t>
      </w:r>
      <w:r w:rsidR="00A66A6A">
        <w:rPr>
          <w:rFonts w:hint="eastAsia"/>
        </w:rPr>
        <w:t>불구하고</w:t>
      </w:r>
      <w:r w:rsidR="000D0BC7">
        <w:rPr>
          <w:rFonts w:hint="eastAsia"/>
        </w:rPr>
        <w:t xml:space="preserve">, </w:t>
      </w:r>
      <w:r w:rsidR="000D0BC7">
        <w:rPr>
          <w:rFonts w:hint="eastAsia"/>
        </w:rPr>
        <w:t>분할계획</w:t>
      </w:r>
      <w:r w:rsidR="000D0BC7">
        <w:rPr>
          <w:rFonts w:hint="eastAsia"/>
        </w:rPr>
        <w:t xml:space="preserve"> </w:t>
      </w:r>
      <w:r w:rsidR="000D0BC7">
        <w:rPr>
          <w:rFonts w:hint="eastAsia"/>
        </w:rPr>
        <w:t>또는</w:t>
      </w:r>
      <w:r w:rsidR="000D0BC7">
        <w:rPr>
          <w:rFonts w:hint="eastAsia"/>
        </w:rPr>
        <w:t xml:space="preserve"> </w:t>
      </w:r>
      <w:r w:rsidR="000D0BC7">
        <w:rPr>
          <w:rFonts w:hint="eastAsia"/>
        </w:rPr>
        <w:t>분할합병계약에</w:t>
      </w:r>
      <w:r w:rsidR="000D0BC7">
        <w:rPr>
          <w:rFonts w:hint="eastAsia"/>
        </w:rPr>
        <w:t xml:space="preserve"> </w:t>
      </w:r>
      <w:r w:rsidR="000D0BC7">
        <w:rPr>
          <w:rFonts w:hint="eastAsia"/>
        </w:rPr>
        <w:t>의해</w:t>
      </w:r>
      <w:r w:rsidR="000D0BC7">
        <w:rPr>
          <w:rFonts w:hint="eastAsia"/>
        </w:rPr>
        <w:t xml:space="preserve"> </w:t>
      </w:r>
      <w:r w:rsidR="000D0BC7">
        <w:rPr>
          <w:rFonts w:hint="eastAsia"/>
        </w:rPr>
        <w:t>다른</w:t>
      </w:r>
      <w:r w:rsidR="000D0BC7">
        <w:rPr>
          <w:rFonts w:hint="eastAsia"/>
        </w:rPr>
        <w:t xml:space="preserve"> </w:t>
      </w:r>
      <w:r w:rsidR="000D0BC7">
        <w:rPr>
          <w:rFonts w:hint="eastAsia"/>
        </w:rPr>
        <w:t>회사가</w:t>
      </w:r>
      <w:r w:rsidR="000D0BC7">
        <w:rPr>
          <w:rFonts w:hint="eastAsia"/>
        </w:rPr>
        <w:t xml:space="preserve"> </w:t>
      </w:r>
      <w:r w:rsidR="000D0BC7">
        <w:rPr>
          <w:rFonts w:hint="eastAsia"/>
        </w:rPr>
        <w:t>본</w:t>
      </w:r>
      <w:r w:rsidR="000D0BC7">
        <w:rPr>
          <w:rFonts w:hint="eastAsia"/>
        </w:rPr>
        <w:t xml:space="preserve"> </w:t>
      </w:r>
      <w:r w:rsidR="000D0BC7">
        <w:rPr>
          <w:rFonts w:hint="eastAsia"/>
        </w:rPr>
        <w:t>계약상</w:t>
      </w:r>
      <w:r w:rsidR="000D0BC7">
        <w:rPr>
          <w:rFonts w:hint="eastAsia"/>
        </w:rPr>
        <w:t xml:space="preserve"> </w:t>
      </w:r>
      <w:r w:rsidR="000D0BC7">
        <w:rPr>
          <w:rFonts w:hint="eastAsia"/>
        </w:rPr>
        <w:t>의무를</w:t>
      </w:r>
      <w:r w:rsidR="000D0BC7">
        <w:rPr>
          <w:rFonts w:hint="eastAsia"/>
        </w:rPr>
        <w:t xml:space="preserve"> </w:t>
      </w:r>
      <w:r w:rsidR="000D0BC7">
        <w:rPr>
          <w:rFonts w:hint="eastAsia"/>
        </w:rPr>
        <w:t>승계하지</w:t>
      </w:r>
      <w:r w:rsidR="000D0BC7">
        <w:rPr>
          <w:rFonts w:hint="eastAsia"/>
        </w:rPr>
        <w:t xml:space="preserve"> </w:t>
      </w:r>
      <w:r w:rsidR="000D0BC7">
        <w:rPr>
          <w:rFonts w:hint="eastAsia"/>
        </w:rPr>
        <w:t>아니한</w:t>
      </w:r>
      <w:r w:rsidR="000D0BC7">
        <w:rPr>
          <w:rFonts w:hint="eastAsia"/>
        </w:rPr>
        <w:t xml:space="preserve"> </w:t>
      </w:r>
      <w:r w:rsidR="000D0BC7">
        <w:rPr>
          <w:rFonts w:hint="eastAsia"/>
        </w:rPr>
        <w:t>때에는</w:t>
      </w:r>
      <w:r w:rsidR="000D0BC7">
        <w:rPr>
          <w:rFonts w:hint="eastAsia"/>
        </w:rPr>
        <w:t xml:space="preserve"> </w:t>
      </w:r>
      <w:r w:rsidR="000D0BC7">
        <w:rPr>
          <w:rFonts w:hint="eastAsia"/>
        </w:rPr>
        <w:t>대상자는</w:t>
      </w:r>
      <w:r w:rsidR="000D0BC7">
        <w:rPr>
          <w:rFonts w:hint="eastAsia"/>
        </w:rPr>
        <w:t xml:space="preserve"> </w:t>
      </w:r>
      <w:r w:rsidR="000D0BC7">
        <w:rPr>
          <w:rFonts w:hint="eastAsia"/>
        </w:rPr>
        <w:t>분할계획서</w:t>
      </w:r>
      <w:r w:rsidR="000D0BC7">
        <w:rPr>
          <w:rFonts w:hint="eastAsia"/>
        </w:rPr>
        <w:t xml:space="preserve"> </w:t>
      </w:r>
      <w:r w:rsidR="000D0BC7">
        <w:rPr>
          <w:rFonts w:hint="eastAsia"/>
        </w:rPr>
        <w:t>또는</w:t>
      </w:r>
      <w:r w:rsidR="000D0BC7">
        <w:rPr>
          <w:rFonts w:hint="eastAsia"/>
        </w:rPr>
        <w:t xml:space="preserve"> </w:t>
      </w:r>
      <w:r w:rsidR="000D0BC7">
        <w:rPr>
          <w:rFonts w:hint="eastAsia"/>
        </w:rPr>
        <w:t>분할합병계약서를</w:t>
      </w:r>
      <w:r w:rsidR="000D0BC7">
        <w:rPr>
          <w:rFonts w:hint="eastAsia"/>
        </w:rPr>
        <w:t xml:space="preserve"> </w:t>
      </w:r>
      <w:r w:rsidR="000D0BC7">
        <w:rPr>
          <w:rFonts w:hint="eastAsia"/>
        </w:rPr>
        <w:t>승인하는</w:t>
      </w:r>
      <w:r w:rsidR="000D0BC7">
        <w:rPr>
          <w:rFonts w:hint="eastAsia"/>
        </w:rPr>
        <w:t xml:space="preserve"> </w:t>
      </w:r>
      <w:r w:rsidR="000D0BC7">
        <w:rPr>
          <w:rFonts w:hint="eastAsia"/>
        </w:rPr>
        <w:t>주주총회</w:t>
      </w:r>
      <w:r w:rsidR="000D0BC7">
        <w:rPr>
          <w:rFonts w:hint="eastAsia"/>
        </w:rPr>
        <w:t xml:space="preserve"> </w:t>
      </w:r>
      <w:r w:rsidR="000D0BC7">
        <w:rPr>
          <w:rFonts w:hint="eastAsia"/>
        </w:rPr>
        <w:t>결의일로부터</w:t>
      </w:r>
      <w:r w:rsidR="000D0BC7">
        <w:rPr>
          <w:rFonts w:hint="eastAsia"/>
        </w:rPr>
        <w:t xml:space="preserve"> </w:t>
      </w:r>
      <w:r w:rsidR="000D0BC7">
        <w:t>2</w:t>
      </w:r>
      <w:r w:rsidR="000D0BC7">
        <w:rPr>
          <w:rFonts w:hint="eastAsia"/>
        </w:rPr>
        <w:t>주간</w:t>
      </w:r>
      <w:r w:rsidR="000D0BC7">
        <w:rPr>
          <w:rFonts w:hint="eastAsia"/>
        </w:rPr>
        <w:t xml:space="preserve"> </w:t>
      </w:r>
      <w:r w:rsidR="000D0BC7">
        <w:rPr>
          <w:rFonts w:hint="eastAsia"/>
        </w:rPr>
        <w:t>내에</w:t>
      </w:r>
      <w:r w:rsidR="000D0BC7">
        <w:rPr>
          <w:rFonts w:hint="eastAsia"/>
        </w:rPr>
        <w:t xml:space="preserve"> </w:t>
      </w:r>
      <w:r w:rsidR="000D0BC7">
        <w:rPr>
          <w:rFonts w:hint="eastAsia"/>
        </w:rPr>
        <w:t>스톡옵션을</w:t>
      </w:r>
      <w:r w:rsidR="000D0BC7">
        <w:rPr>
          <w:rFonts w:hint="eastAsia"/>
        </w:rPr>
        <w:t xml:space="preserve"> </w:t>
      </w:r>
      <w:r w:rsidR="000D0BC7">
        <w:rPr>
          <w:rFonts w:hint="eastAsia"/>
        </w:rPr>
        <w:t>행사해야</w:t>
      </w:r>
      <w:r w:rsidR="000D0BC7">
        <w:rPr>
          <w:rFonts w:hint="eastAsia"/>
        </w:rPr>
        <w:t xml:space="preserve"> </w:t>
      </w:r>
      <w:r w:rsidR="000D0BC7">
        <w:rPr>
          <w:rFonts w:hint="eastAsia"/>
        </w:rPr>
        <w:t>한다</w:t>
      </w:r>
      <w:r w:rsidR="000D0BC7">
        <w:rPr>
          <w:rFonts w:hint="eastAsia"/>
        </w:rPr>
        <w:t>.</w:t>
      </w:r>
      <w:r w:rsidR="000D0BC7">
        <w:t xml:space="preserve"> </w:t>
      </w:r>
      <w:r w:rsidR="000D0BC7">
        <w:rPr>
          <w:rFonts w:hint="eastAsia"/>
        </w:rPr>
        <w:t>다만</w:t>
      </w:r>
      <w:r w:rsidR="000D0BC7">
        <w:rPr>
          <w:rFonts w:hint="eastAsia"/>
        </w:rPr>
        <w:t xml:space="preserve"> </w:t>
      </w:r>
      <w:r w:rsidR="009F1055">
        <w:rPr>
          <w:rFonts w:hint="eastAsia"/>
        </w:rPr>
        <w:t>이</w:t>
      </w:r>
      <w:r w:rsidR="009F1055">
        <w:rPr>
          <w:rFonts w:hint="eastAsia"/>
        </w:rPr>
        <w:t xml:space="preserve"> </w:t>
      </w:r>
      <w:r w:rsidR="009F1055">
        <w:rPr>
          <w:rFonts w:hint="eastAsia"/>
        </w:rPr>
        <w:t>기간</w:t>
      </w:r>
      <w:r w:rsidR="009F1055">
        <w:rPr>
          <w:rFonts w:hint="eastAsia"/>
        </w:rPr>
        <w:t xml:space="preserve"> </w:t>
      </w:r>
      <w:r w:rsidR="009F1055">
        <w:rPr>
          <w:rFonts w:hint="eastAsia"/>
        </w:rPr>
        <w:t>내에</w:t>
      </w:r>
      <w:r w:rsidR="009F1055">
        <w:rPr>
          <w:rFonts w:hint="eastAsia"/>
        </w:rPr>
        <w:t xml:space="preserve"> </w:t>
      </w:r>
      <w:r w:rsidR="009F1055">
        <w:rPr>
          <w:rFonts w:hint="eastAsia"/>
        </w:rPr>
        <w:t>대상자가</w:t>
      </w:r>
      <w:r w:rsidR="009F1055">
        <w:rPr>
          <w:rFonts w:hint="eastAsia"/>
        </w:rPr>
        <w:t xml:space="preserve"> </w:t>
      </w:r>
      <w:r w:rsidR="009F1055">
        <w:rPr>
          <w:rFonts w:hint="eastAsia"/>
        </w:rPr>
        <w:t>스톡옵션을</w:t>
      </w:r>
      <w:r w:rsidR="009F1055">
        <w:rPr>
          <w:rFonts w:hint="eastAsia"/>
        </w:rPr>
        <w:t xml:space="preserve"> </w:t>
      </w:r>
      <w:r w:rsidR="009F1055">
        <w:rPr>
          <w:rFonts w:hint="eastAsia"/>
        </w:rPr>
        <w:t>행사하지</w:t>
      </w:r>
      <w:r w:rsidR="009F1055">
        <w:rPr>
          <w:rFonts w:hint="eastAsia"/>
        </w:rPr>
        <w:t xml:space="preserve"> </w:t>
      </w:r>
      <w:r w:rsidR="009F1055">
        <w:rPr>
          <w:rFonts w:hint="eastAsia"/>
        </w:rPr>
        <w:t>아니한</w:t>
      </w:r>
      <w:r w:rsidR="009F1055">
        <w:rPr>
          <w:rFonts w:hint="eastAsia"/>
        </w:rPr>
        <w:t xml:space="preserve"> </w:t>
      </w:r>
      <w:r w:rsidR="009F1055">
        <w:rPr>
          <w:rFonts w:hint="eastAsia"/>
        </w:rPr>
        <w:t>경우</w:t>
      </w:r>
      <w:r w:rsidR="009F1055">
        <w:rPr>
          <w:rFonts w:hint="eastAsia"/>
        </w:rPr>
        <w:t xml:space="preserve"> </w:t>
      </w:r>
      <w:r w:rsidR="009F1055">
        <w:rPr>
          <w:rFonts w:hint="eastAsia"/>
        </w:rPr>
        <w:t>이를</w:t>
      </w:r>
      <w:r w:rsidR="009F1055">
        <w:rPr>
          <w:rFonts w:hint="eastAsia"/>
        </w:rPr>
        <w:t xml:space="preserve"> </w:t>
      </w:r>
      <w:r w:rsidR="009F1055">
        <w:rPr>
          <w:rFonts w:hint="eastAsia"/>
        </w:rPr>
        <w:t>포기한</w:t>
      </w:r>
      <w:r w:rsidR="009F1055">
        <w:rPr>
          <w:rFonts w:hint="eastAsia"/>
        </w:rPr>
        <w:t xml:space="preserve"> </w:t>
      </w:r>
      <w:r w:rsidR="009F1055">
        <w:rPr>
          <w:rFonts w:hint="eastAsia"/>
        </w:rPr>
        <w:t>것으로</w:t>
      </w:r>
      <w:r w:rsidR="009F1055">
        <w:rPr>
          <w:rFonts w:hint="eastAsia"/>
        </w:rPr>
        <w:t xml:space="preserve"> </w:t>
      </w:r>
      <w:r w:rsidR="009F1055">
        <w:rPr>
          <w:rFonts w:hint="eastAsia"/>
        </w:rPr>
        <w:t>간주한다</w:t>
      </w:r>
      <w:r w:rsidR="009F1055">
        <w:rPr>
          <w:rFonts w:hint="eastAsia"/>
        </w:rPr>
        <w:t xml:space="preserve">. </w:t>
      </w:r>
    </w:p>
    <w:p w14:paraId="74F57A07" w14:textId="52FBF438" w:rsidR="009F1055" w:rsidRDefault="009F1055" w:rsidP="00B50BFC">
      <w:pPr>
        <w:pStyle w:val="a4"/>
        <w:numPr>
          <w:ilvl w:val="1"/>
          <w:numId w:val="13"/>
        </w:numPr>
      </w:pPr>
      <w:r>
        <w:rPr>
          <w:rFonts w:hint="eastAsia"/>
        </w:rPr>
        <w:t>대상자에</w:t>
      </w:r>
      <w:r>
        <w:rPr>
          <w:rFonts w:hint="eastAsia"/>
        </w:rPr>
        <w:t xml:space="preserve"> </w:t>
      </w:r>
      <w:r>
        <w:rPr>
          <w:rFonts w:hint="eastAsia"/>
        </w:rPr>
        <w:t>대한</w:t>
      </w:r>
      <w:r>
        <w:rPr>
          <w:rFonts w:hint="eastAsia"/>
        </w:rPr>
        <w:t xml:space="preserve"> </w:t>
      </w:r>
      <w:r>
        <w:rPr>
          <w:rFonts w:hint="eastAsia"/>
        </w:rPr>
        <w:t>스톡옵션</w:t>
      </w:r>
      <w:r>
        <w:rPr>
          <w:rFonts w:hint="eastAsia"/>
        </w:rPr>
        <w:t xml:space="preserve"> </w:t>
      </w:r>
      <w:r>
        <w:rPr>
          <w:rFonts w:hint="eastAsia"/>
        </w:rPr>
        <w:t>부여일</w:t>
      </w:r>
      <w:r>
        <w:rPr>
          <w:rFonts w:hint="eastAsia"/>
        </w:rPr>
        <w:t xml:space="preserve"> </w:t>
      </w:r>
      <w:r>
        <w:rPr>
          <w:rFonts w:hint="eastAsia"/>
        </w:rPr>
        <w:t>이후</w:t>
      </w:r>
      <w:r>
        <w:rPr>
          <w:rFonts w:hint="eastAsia"/>
        </w:rPr>
        <w:t xml:space="preserve"> </w:t>
      </w:r>
      <w:r>
        <w:t>2</w:t>
      </w:r>
      <w:r>
        <w:rPr>
          <w:rFonts w:hint="eastAsia"/>
        </w:rPr>
        <w:t>년</w:t>
      </w:r>
      <w:r>
        <w:rPr>
          <w:rFonts w:hint="eastAsia"/>
        </w:rPr>
        <w:t xml:space="preserve"> </w:t>
      </w:r>
      <w:r>
        <w:rPr>
          <w:rFonts w:hint="eastAsia"/>
        </w:rPr>
        <w:t>내에</w:t>
      </w:r>
      <w:r>
        <w:rPr>
          <w:rFonts w:hint="eastAsia"/>
        </w:rPr>
        <w:t xml:space="preserve"> </w:t>
      </w:r>
      <w:r>
        <w:rPr>
          <w:rFonts w:hint="eastAsia"/>
        </w:rPr>
        <w:t>제</w:t>
      </w:r>
      <w:r>
        <w:rPr>
          <w:rFonts w:hint="eastAsia"/>
        </w:rPr>
        <w:t>1</w:t>
      </w:r>
      <w:r>
        <w:rPr>
          <w:rFonts w:hint="eastAsia"/>
        </w:rPr>
        <w:t>항의</w:t>
      </w:r>
      <w:r>
        <w:t xml:space="preserve"> </w:t>
      </w:r>
      <w:r>
        <w:rPr>
          <w:rFonts w:hint="eastAsia"/>
        </w:rPr>
        <w:t>흡수합병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제</w:t>
      </w:r>
      <w:r>
        <w:rPr>
          <w:rFonts w:hint="eastAsia"/>
        </w:rPr>
        <w:t>2</w:t>
      </w:r>
      <w:r>
        <w:rPr>
          <w:rFonts w:hint="eastAsia"/>
        </w:rPr>
        <w:t>항의</w:t>
      </w:r>
      <w:r>
        <w:rPr>
          <w:rFonts w:hint="eastAsia"/>
        </w:rPr>
        <w:t xml:space="preserve"> </w:t>
      </w:r>
      <w:r>
        <w:rPr>
          <w:rFonts w:hint="eastAsia"/>
        </w:rPr>
        <w:t>분할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분할합병이</w:t>
      </w:r>
      <w:r>
        <w:rPr>
          <w:rFonts w:hint="eastAsia"/>
        </w:rPr>
        <w:t xml:space="preserve"> </w:t>
      </w:r>
      <w:r>
        <w:rPr>
          <w:rFonts w:hint="eastAsia"/>
        </w:rPr>
        <w:t>이루어지는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회사는</w:t>
      </w:r>
      <w:r>
        <w:rPr>
          <w:rFonts w:hint="eastAsia"/>
        </w:rPr>
        <w:t xml:space="preserve"> </w:t>
      </w:r>
      <w:r>
        <w:rPr>
          <w:rFonts w:hint="eastAsia"/>
        </w:rPr>
        <w:t>다른</w:t>
      </w:r>
      <w:r>
        <w:rPr>
          <w:rFonts w:hint="eastAsia"/>
        </w:rPr>
        <w:t xml:space="preserve"> </w:t>
      </w:r>
      <w:r>
        <w:rPr>
          <w:rFonts w:hint="eastAsia"/>
        </w:rPr>
        <w:t>회사가</w:t>
      </w:r>
      <w:r>
        <w:rPr>
          <w:rFonts w:hint="eastAsia"/>
        </w:rPr>
        <w:t xml:space="preserve"> </w:t>
      </w:r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rPr>
          <w:rFonts w:hint="eastAsia"/>
        </w:rPr>
        <w:t>계약에</w:t>
      </w:r>
      <w:r>
        <w:rPr>
          <w:rFonts w:hint="eastAsia"/>
        </w:rPr>
        <w:t xml:space="preserve"> </w:t>
      </w:r>
      <w:r>
        <w:rPr>
          <w:rFonts w:hint="eastAsia"/>
        </w:rPr>
        <w:t>따른</w:t>
      </w:r>
      <w:r>
        <w:rPr>
          <w:rFonts w:hint="eastAsia"/>
        </w:rPr>
        <w:t xml:space="preserve"> </w:t>
      </w:r>
      <w:r>
        <w:rPr>
          <w:rFonts w:hint="eastAsia"/>
        </w:rPr>
        <w:t>회사의</w:t>
      </w:r>
      <w:r>
        <w:rPr>
          <w:rFonts w:hint="eastAsia"/>
        </w:rPr>
        <w:t xml:space="preserve"> </w:t>
      </w:r>
      <w:r>
        <w:rPr>
          <w:rFonts w:hint="eastAsia"/>
        </w:rPr>
        <w:t>의무를</w:t>
      </w:r>
      <w:r>
        <w:rPr>
          <w:rFonts w:hint="eastAsia"/>
        </w:rPr>
        <w:t xml:space="preserve"> </w:t>
      </w:r>
      <w:r>
        <w:rPr>
          <w:rFonts w:hint="eastAsia"/>
        </w:rPr>
        <w:t>승계할</w:t>
      </w:r>
      <w:r>
        <w:rPr>
          <w:rFonts w:hint="eastAsia"/>
        </w:rPr>
        <w:t xml:space="preserve"> </w:t>
      </w:r>
      <w:r>
        <w:rPr>
          <w:rFonts w:hint="eastAsia"/>
        </w:rPr>
        <w:t>것을</w:t>
      </w:r>
      <w:r>
        <w:rPr>
          <w:rFonts w:hint="eastAsia"/>
        </w:rPr>
        <w:t xml:space="preserve"> </w:t>
      </w:r>
      <w:r>
        <w:rPr>
          <w:rFonts w:hint="eastAsia"/>
        </w:rPr>
        <w:t>합병계약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분할계획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분할합병계약의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rPr>
          <w:rFonts w:hint="eastAsia"/>
        </w:rPr>
        <w:t>내용으로</w:t>
      </w:r>
      <w:r>
        <w:rPr>
          <w:rFonts w:hint="eastAsia"/>
        </w:rPr>
        <w:t xml:space="preserve"> </w:t>
      </w:r>
      <w:r>
        <w:rPr>
          <w:rFonts w:hint="eastAsia"/>
        </w:rPr>
        <w:t>정해야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  <w:r>
        <w:t xml:space="preserve"> </w:t>
      </w:r>
    </w:p>
    <w:p w14:paraId="26D4EFE6" w14:textId="77777777" w:rsidR="008A06B0" w:rsidRDefault="008A06B0" w:rsidP="008A06B0">
      <w:pPr>
        <w:pStyle w:val="a4"/>
        <w:ind w:left="794"/>
      </w:pPr>
    </w:p>
    <w:p w14:paraId="3E1866D5" w14:textId="23D89EA6" w:rsidR="008164D3" w:rsidRPr="008A06B0" w:rsidRDefault="008164D3" w:rsidP="003324DD">
      <w:pPr>
        <w:pStyle w:val="a4"/>
        <w:numPr>
          <w:ilvl w:val="0"/>
          <w:numId w:val="13"/>
        </w:numPr>
        <w:rPr>
          <w:b/>
          <w:bCs/>
        </w:rPr>
      </w:pPr>
      <w:r w:rsidRPr="008A06B0">
        <w:rPr>
          <w:rFonts w:hint="eastAsia"/>
          <w:b/>
          <w:bCs/>
        </w:rPr>
        <w:t>비밀유지</w:t>
      </w:r>
    </w:p>
    <w:p w14:paraId="484B004D" w14:textId="5203FF14" w:rsidR="00A66A6A" w:rsidRDefault="00057453" w:rsidP="00A66A6A">
      <w:pPr>
        <w:pStyle w:val="a4"/>
        <w:ind w:left="794"/>
      </w:pPr>
      <w:r>
        <w:rPr>
          <w:rFonts w:hint="eastAsia"/>
        </w:rPr>
        <w:t>회사와</w:t>
      </w:r>
      <w:r>
        <w:rPr>
          <w:rFonts w:hint="eastAsia"/>
        </w:rPr>
        <w:t xml:space="preserve"> </w:t>
      </w:r>
      <w:r>
        <w:rPr>
          <w:rFonts w:hint="eastAsia"/>
        </w:rPr>
        <w:t>대상자는</w:t>
      </w:r>
      <w:r>
        <w:rPr>
          <w:rFonts w:hint="eastAsia"/>
        </w:rPr>
        <w:t xml:space="preserve"> </w:t>
      </w:r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rPr>
          <w:rFonts w:hint="eastAsia"/>
        </w:rPr>
        <w:t>계약의</w:t>
      </w:r>
      <w:r>
        <w:rPr>
          <w:rFonts w:hint="eastAsia"/>
        </w:rPr>
        <w:t xml:space="preserve"> </w:t>
      </w:r>
      <w:r>
        <w:rPr>
          <w:rFonts w:hint="eastAsia"/>
        </w:rPr>
        <w:t>구체적인</w:t>
      </w:r>
      <w:r>
        <w:rPr>
          <w:rFonts w:hint="eastAsia"/>
        </w:rPr>
        <w:t xml:space="preserve"> </w:t>
      </w:r>
      <w:r>
        <w:rPr>
          <w:rFonts w:hint="eastAsia"/>
        </w:rPr>
        <w:t>조건에</w:t>
      </w:r>
      <w:r>
        <w:rPr>
          <w:rFonts w:hint="eastAsia"/>
        </w:rPr>
        <w:t xml:space="preserve"> </w:t>
      </w:r>
      <w:r>
        <w:rPr>
          <w:rFonts w:hint="eastAsia"/>
        </w:rPr>
        <w:t>관하여</w:t>
      </w:r>
      <w:r>
        <w:rPr>
          <w:rFonts w:hint="eastAsia"/>
        </w:rPr>
        <w:t xml:space="preserve"> </w:t>
      </w:r>
      <w:r>
        <w:rPr>
          <w:rFonts w:hint="eastAsia"/>
        </w:rPr>
        <w:t>비밀을</w:t>
      </w:r>
      <w:r>
        <w:rPr>
          <w:rFonts w:hint="eastAsia"/>
        </w:rPr>
        <w:t xml:space="preserve"> </w:t>
      </w:r>
      <w:r>
        <w:rPr>
          <w:rFonts w:hint="eastAsia"/>
        </w:rPr>
        <w:t>유지해야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  <w:r>
        <w:t xml:space="preserve"> </w:t>
      </w:r>
    </w:p>
    <w:p w14:paraId="7E5D88C4" w14:textId="77777777" w:rsidR="008A06B0" w:rsidRDefault="008A06B0" w:rsidP="00A66A6A">
      <w:pPr>
        <w:pStyle w:val="a4"/>
        <w:ind w:left="794"/>
      </w:pPr>
    </w:p>
    <w:p w14:paraId="54B687FB" w14:textId="39B035B0" w:rsidR="008164D3" w:rsidRPr="008A06B0" w:rsidRDefault="008164D3" w:rsidP="003324DD">
      <w:pPr>
        <w:pStyle w:val="a4"/>
        <w:numPr>
          <w:ilvl w:val="0"/>
          <w:numId w:val="13"/>
        </w:numPr>
        <w:rPr>
          <w:b/>
          <w:bCs/>
        </w:rPr>
      </w:pPr>
      <w:r w:rsidRPr="008A06B0">
        <w:rPr>
          <w:rFonts w:hint="eastAsia"/>
          <w:b/>
          <w:bCs/>
        </w:rPr>
        <w:t>재판관할</w:t>
      </w:r>
    </w:p>
    <w:p w14:paraId="38088052" w14:textId="6554B39F" w:rsidR="009F1055" w:rsidRDefault="00057453" w:rsidP="009F1055">
      <w:pPr>
        <w:pStyle w:val="a4"/>
        <w:ind w:left="794"/>
      </w:pPr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rPr>
          <w:rFonts w:hint="eastAsia"/>
        </w:rPr>
        <w:t>계약은</w:t>
      </w:r>
      <w:r>
        <w:rPr>
          <w:rFonts w:hint="eastAsia"/>
        </w:rPr>
        <w:t xml:space="preserve"> </w:t>
      </w:r>
      <w:r>
        <w:rPr>
          <w:rFonts w:hint="eastAsia"/>
        </w:rPr>
        <w:t>대한민국</w:t>
      </w:r>
      <w:r>
        <w:rPr>
          <w:rFonts w:hint="eastAsia"/>
        </w:rPr>
        <w:t xml:space="preserve"> </w:t>
      </w:r>
      <w:r>
        <w:rPr>
          <w:rFonts w:hint="eastAsia"/>
        </w:rPr>
        <w:t>법을</w:t>
      </w:r>
      <w:r>
        <w:rPr>
          <w:rFonts w:hint="eastAsia"/>
        </w:rPr>
        <w:t xml:space="preserve"> </w:t>
      </w:r>
      <w:r>
        <w:rPr>
          <w:rFonts w:hint="eastAsia"/>
        </w:rPr>
        <w:t>준거법으로</w:t>
      </w:r>
      <w:r>
        <w:rPr>
          <w:rFonts w:hint="eastAsia"/>
        </w:rPr>
        <w:t xml:space="preserve"> </w:t>
      </w:r>
      <w:r>
        <w:rPr>
          <w:rFonts w:hint="eastAsia"/>
        </w:rPr>
        <w:t>하며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rPr>
          <w:rFonts w:hint="eastAsia"/>
        </w:rPr>
        <w:t>계약과</w:t>
      </w:r>
      <w:r>
        <w:rPr>
          <w:rFonts w:hint="eastAsia"/>
        </w:rPr>
        <w:t xml:space="preserve"> </w:t>
      </w:r>
      <w:r>
        <w:rPr>
          <w:rFonts w:hint="eastAsia"/>
        </w:rPr>
        <w:t>관련된</w:t>
      </w:r>
      <w:r>
        <w:rPr>
          <w:rFonts w:hint="eastAsia"/>
        </w:rPr>
        <w:t xml:space="preserve"> </w:t>
      </w:r>
      <w:r>
        <w:rPr>
          <w:rFonts w:hint="eastAsia"/>
        </w:rPr>
        <w:t>분쟁이</w:t>
      </w:r>
      <w:r>
        <w:rPr>
          <w:rFonts w:hint="eastAsia"/>
        </w:rPr>
        <w:t xml:space="preserve"> </w:t>
      </w:r>
      <w:r>
        <w:rPr>
          <w:rFonts w:hint="eastAsia"/>
        </w:rPr>
        <w:t>발생하여</w:t>
      </w:r>
      <w:r>
        <w:rPr>
          <w:rFonts w:hint="eastAsia"/>
        </w:rPr>
        <w:t xml:space="preserve"> </w:t>
      </w:r>
      <w:r>
        <w:rPr>
          <w:rFonts w:hint="eastAsia"/>
        </w:rPr>
        <w:t>소송을</w:t>
      </w:r>
      <w:r>
        <w:rPr>
          <w:rFonts w:hint="eastAsia"/>
        </w:rPr>
        <w:t xml:space="preserve"> </w:t>
      </w:r>
      <w:r>
        <w:rPr>
          <w:rFonts w:hint="eastAsia"/>
        </w:rPr>
        <w:t>할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회사의</w:t>
      </w:r>
      <w:r>
        <w:rPr>
          <w:rFonts w:hint="eastAsia"/>
        </w:rPr>
        <w:t xml:space="preserve"> </w:t>
      </w:r>
      <w:r>
        <w:rPr>
          <w:rFonts w:hint="eastAsia"/>
        </w:rPr>
        <w:t>본점소재지가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곳의</w:t>
      </w:r>
      <w:r>
        <w:rPr>
          <w:rFonts w:hint="eastAsia"/>
        </w:rPr>
        <w:t xml:space="preserve"> </w:t>
      </w:r>
      <w:r>
        <w:rPr>
          <w:rFonts w:hint="eastAsia"/>
        </w:rPr>
        <w:t>법원을</w:t>
      </w:r>
      <w:r>
        <w:rPr>
          <w:rFonts w:hint="eastAsia"/>
        </w:rPr>
        <w:t xml:space="preserve"> </w:t>
      </w:r>
      <w:r>
        <w:rPr>
          <w:rFonts w:hint="eastAsia"/>
        </w:rPr>
        <w:t>관할법원으로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  <w:r>
        <w:t xml:space="preserve"> </w:t>
      </w:r>
    </w:p>
    <w:p w14:paraId="7D7BD4AB" w14:textId="77777777" w:rsidR="008A06B0" w:rsidRDefault="008A06B0" w:rsidP="009F1055">
      <w:pPr>
        <w:pStyle w:val="a4"/>
        <w:ind w:left="794"/>
      </w:pPr>
    </w:p>
    <w:p w14:paraId="15FBD9D0" w14:textId="72E99755" w:rsidR="008164D3" w:rsidRPr="008A06B0" w:rsidRDefault="00C11352" w:rsidP="003324DD">
      <w:pPr>
        <w:pStyle w:val="a4"/>
        <w:numPr>
          <w:ilvl w:val="0"/>
          <w:numId w:val="13"/>
        </w:numPr>
        <w:rPr>
          <w:b/>
          <w:bCs/>
        </w:rPr>
      </w:pPr>
      <w:r w:rsidRPr="008A06B0">
        <w:rPr>
          <w:rFonts w:hint="eastAsia"/>
          <w:b/>
          <w:bCs/>
        </w:rPr>
        <w:t>기타사항</w:t>
      </w:r>
    </w:p>
    <w:p w14:paraId="065F8068" w14:textId="19B80B24" w:rsidR="00C11352" w:rsidRPr="003324DD" w:rsidRDefault="00C11352" w:rsidP="00C11352">
      <w:pPr>
        <w:pStyle w:val="a4"/>
        <w:ind w:left="794"/>
      </w:pPr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rPr>
          <w:rFonts w:hint="eastAsia"/>
        </w:rPr>
        <w:t>계약에서</w:t>
      </w:r>
      <w:r>
        <w:rPr>
          <w:rFonts w:hint="eastAsia"/>
        </w:rPr>
        <w:t xml:space="preserve"> </w:t>
      </w:r>
      <w:r>
        <w:rPr>
          <w:rFonts w:hint="eastAsia"/>
        </w:rPr>
        <w:t>정하지</w:t>
      </w:r>
      <w:r>
        <w:rPr>
          <w:rFonts w:hint="eastAsia"/>
        </w:rPr>
        <w:t xml:space="preserve"> </w:t>
      </w:r>
      <w:r>
        <w:rPr>
          <w:rFonts w:hint="eastAsia"/>
        </w:rPr>
        <w:t>아니한</w:t>
      </w:r>
      <w:r>
        <w:rPr>
          <w:rFonts w:hint="eastAsia"/>
        </w:rPr>
        <w:t xml:space="preserve"> </w:t>
      </w:r>
      <w:r>
        <w:rPr>
          <w:rFonts w:hint="eastAsia"/>
        </w:rPr>
        <w:t>사항에</w:t>
      </w:r>
      <w:r>
        <w:rPr>
          <w:rFonts w:hint="eastAsia"/>
        </w:rPr>
        <w:t xml:space="preserve"> </w:t>
      </w:r>
      <w:r>
        <w:rPr>
          <w:rFonts w:hint="eastAsia"/>
        </w:rPr>
        <w:t>관하여는</w:t>
      </w:r>
      <w:r>
        <w:rPr>
          <w:rFonts w:hint="eastAsia"/>
        </w:rPr>
        <w:t xml:space="preserve"> </w:t>
      </w:r>
      <w:r>
        <w:rPr>
          <w:rFonts w:hint="eastAsia"/>
        </w:rPr>
        <w:t>회사의</w:t>
      </w:r>
      <w:r>
        <w:rPr>
          <w:rFonts w:hint="eastAsia"/>
        </w:rPr>
        <w:t xml:space="preserve"> </w:t>
      </w:r>
      <w:r>
        <w:rPr>
          <w:rFonts w:hint="eastAsia"/>
        </w:rPr>
        <w:t>정관</w:t>
      </w:r>
      <w:r>
        <w:rPr>
          <w:rFonts w:hint="eastAsia"/>
        </w:rPr>
        <w:t xml:space="preserve"> </w:t>
      </w:r>
      <w:r>
        <w:rPr>
          <w:rFonts w:hint="eastAsia"/>
        </w:rPr>
        <w:t>및</w:t>
      </w:r>
      <w:r>
        <w:rPr>
          <w:rFonts w:hint="eastAsia"/>
        </w:rPr>
        <w:t xml:space="preserve"> </w:t>
      </w:r>
      <w:r>
        <w:rPr>
          <w:rFonts w:hint="eastAsia"/>
        </w:rPr>
        <w:t>관련</w:t>
      </w:r>
      <w:r>
        <w:rPr>
          <w:rFonts w:hint="eastAsia"/>
        </w:rPr>
        <w:t xml:space="preserve"> </w:t>
      </w:r>
      <w:r>
        <w:rPr>
          <w:rFonts w:hint="eastAsia"/>
        </w:rPr>
        <w:t>법령에</w:t>
      </w:r>
      <w:r>
        <w:rPr>
          <w:rFonts w:hint="eastAsia"/>
        </w:rPr>
        <w:t xml:space="preserve"> </w:t>
      </w:r>
      <w:r>
        <w:rPr>
          <w:rFonts w:hint="eastAsia"/>
        </w:rPr>
        <w:t>따라</w:t>
      </w:r>
      <w:r>
        <w:rPr>
          <w:rFonts w:hint="eastAsia"/>
        </w:rPr>
        <w:t xml:space="preserve"> </w:t>
      </w:r>
      <w:r>
        <w:rPr>
          <w:rFonts w:hint="eastAsia"/>
        </w:rPr>
        <w:t>해석하고</w:t>
      </w:r>
      <w:r>
        <w:rPr>
          <w:rFonts w:hint="eastAsia"/>
        </w:rPr>
        <w:t xml:space="preserve"> </w:t>
      </w:r>
      <w:r>
        <w:rPr>
          <w:rFonts w:hint="eastAsia"/>
        </w:rPr>
        <w:t>적용하기로</w:t>
      </w:r>
      <w:r>
        <w:rPr>
          <w:rFonts w:hint="eastAsia"/>
        </w:rPr>
        <w:t xml:space="preserve"> </w:t>
      </w:r>
      <w:r>
        <w:rPr>
          <w:rFonts w:hint="eastAsia"/>
        </w:rPr>
        <w:t>한다</w:t>
      </w:r>
      <w:r>
        <w:rPr>
          <w:rFonts w:hint="eastAsia"/>
        </w:rPr>
        <w:t>.</w:t>
      </w:r>
    </w:p>
    <w:p w14:paraId="0CA36911" w14:textId="77777777" w:rsidR="00A72D6C" w:rsidRPr="00A72D6C" w:rsidRDefault="00A72D6C" w:rsidP="00A72D6C">
      <w:pPr>
        <w:pStyle w:val="a4"/>
      </w:pPr>
    </w:p>
    <w:p w14:paraId="2A15E8D7" w14:textId="498EE9AF" w:rsidR="006F26A4" w:rsidRDefault="00C11352" w:rsidP="00A72D6C">
      <w:pPr>
        <w:pStyle w:val="a4"/>
      </w:pPr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rPr>
          <w:rFonts w:hint="eastAsia"/>
        </w:rPr>
        <w:t>계약이</w:t>
      </w:r>
      <w:r>
        <w:rPr>
          <w:rFonts w:hint="eastAsia"/>
        </w:rPr>
        <w:t xml:space="preserve"> </w:t>
      </w:r>
      <w:r>
        <w:rPr>
          <w:rFonts w:hint="eastAsia"/>
        </w:rPr>
        <w:t>진정하게</w:t>
      </w:r>
      <w:r>
        <w:rPr>
          <w:rFonts w:hint="eastAsia"/>
        </w:rPr>
        <w:t xml:space="preserve"> </w:t>
      </w:r>
      <w:r>
        <w:rPr>
          <w:rFonts w:hint="eastAsia"/>
        </w:rPr>
        <w:t>성립되었음을</w:t>
      </w:r>
      <w:r>
        <w:rPr>
          <w:rFonts w:hint="eastAsia"/>
        </w:rPr>
        <w:t xml:space="preserve"> </w:t>
      </w:r>
      <w:r>
        <w:rPr>
          <w:rFonts w:hint="eastAsia"/>
        </w:rPr>
        <w:t>증명하기</w:t>
      </w:r>
      <w:r>
        <w:rPr>
          <w:rFonts w:hint="eastAsia"/>
        </w:rPr>
        <w:t xml:space="preserve"> </w:t>
      </w:r>
      <w:r>
        <w:rPr>
          <w:rFonts w:hint="eastAsia"/>
        </w:rPr>
        <w:t>위하여</w:t>
      </w:r>
      <w:r>
        <w:rPr>
          <w:rFonts w:hint="eastAsia"/>
        </w:rPr>
        <w:t xml:space="preserve"> </w:t>
      </w:r>
      <w:r>
        <w:rPr>
          <w:rFonts w:hint="eastAsia"/>
        </w:rPr>
        <w:t>본</w:t>
      </w:r>
      <w:r>
        <w:rPr>
          <w:rFonts w:hint="eastAsia"/>
        </w:rPr>
        <w:t xml:space="preserve"> </w:t>
      </w:r>
      <w:r>
        <w:rPr>
          <w:rFonts w:hint="eastAsia"/>
        </w:rPr>
        <w:t>계약서</w:t>
      </w:r>
      <w:r>
        <w:rPr>
          <w:rFonts w:hint="eastAsia"/>
        </w:rPr>
        <w:t xml:space="preserve"> </w:t>
      </w:r>
      <w:r>
        <w:t>2</w:t>
      </w:r>
      <w:r>
        <w:rPr>
          <w:rFonts w:hint="eastAsia"/>
        </w:rPr>
        <w:t>부를</w:t>
      </w:r>
      <w:r>
        <w:rPr>
          <w:rFonts w:hint="eastAsia"/>
        </w:rPr>
        <w:t xml:space="preserve"> </w:t>
      </w:r>
      <w:r>
        <w:rPr>
          <w:rFonts w:hint="eastAsia"/>
        </w:rPr>
        <w:t>작성하여</w:t>
      </w:r>
      <w:r>
        <w:rPr>
          <w:rFonts w:hint="eastAsia"/>
        </w:rPr>
        <w:t xml:space="preserve"> </w:t>
      </w:r>
      <w:r>
        <w:rPr>
          <w:rFonts w:hint="eastAsia"/>
        </w:rPr>
        <w:t>회사와</w:t>
      </w:r>
      <w:r>
        <w:rPr>
          <w:rFonts w:hint="eastAsia"/>
        </w:rPr>
        <w:t xml:space="preserve"> </w:t>
      </w:r>
      <w:r>
        <w:rPr>
          <w:rFonts w:hint="eastAsia"/>
        </w:rPr>
        <w:t>대상자가</w:t>
      </w:r>
      <w:r>
        <w:rPr>
          <w:rFonts w:hint="eastAsia"/>
        </w:rPr>
        <w:t xml:space="preserve"> </w:t>
      </w:r>
      <w:r>
        <w:rPr>
          <w:rFonts w:hint="eastAsia"/>
        </w:rPr>
        <w:t>각각</w:t>
      </w:r>
      <w:r>
        <w:rPr>
          <w:rFonts w:hint="eastAsia"/>
        </w:rPr>
        <w:t xml:space="preserve"> </w:t>
      </w:r>
      <w:r>
        <w:rPr>
          <w:rFonts w:hint="eastAsia"/>
        </w:rPr>
        <w:t>기명날인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서명한</w:t>
      </w:r>
      <w:r>
        <w:rPr>
          <w:rFonts w:hint="eastAsia"/>
        </w:rPr>
        <w:t xml:space="preserve"> </w:t>
      </w:r>
      <w:r>
        <w:rPr>
          <w:rFonts w:hint="eastAsia"/>
        </w:rPr>
        <w:t>후</w:t>
      </w:r>
      <w:r>
        <w:rPr>
          <w:rFonts w:hint="eastAsia"/>
        </w:rPr>
        <w:t xml:space="preserve"> </w:t>
      </w:r>
      <w:r>
        <w:rPr>
          <w:rFonts w:hint="eastAsia"/>
        </w:rPr>
        <w:t>각</w:t>
      </w:r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>부씩</w:t>
      </w:r>
      <w:r>
        <w:rPr>
          <w:rFonts w:hint="eastAsia"/>
        </w:rPr>
        <w:t xml:space="preserve"> </w:t>
      </w:r>
      <w:r>
        <w:rPr>
          <w:rFonts w:hint="eastAsia"/>
        </w:rPr>
        <w:t>보관한다</w:t>
      </w:r>
      <w:r>
        <w:rPr>
          <w:rFonts w:hint="eastAsia"/>
        </w:rPr>
        <w:t>.</w:t>
      </w:r>
    </w:p>
    <w:p w14:paraId="0AA7C3CE" w14:textId="68BD8EBD" w:rsidR="00C11352" w:rsidRDefault="00C11352" w:rsidP="00A72D6C">
      <w:pPr>
        <w:pStyle w:val="a4"/>
      </w:pPr>
    </w:p>
    <w:p w14:paraId="4B19E14B" w14:textId="5A6811E7" w:rsidR="008A06B0" w:rsidRDefault="008A06B0" w:rsidP="008A06B0">
      <w:pPr>
        <w:pStyle w:val="a4"/>
        <w:jc w:val="center"/>
      </w:pPr>
      <w:r>
        <w:rPr>
          <w:rFonts w:hint="eastAsia"/>
        </w:rPr>
        <w:t>2</w:t>
      </w:r>
      <w:r>
        <w:t>022.   .     .</w:t>
      </w:r>
    </w:p>
    <w:p w14:paraId="4CD12639" w14:textId="0EB4486E" w:rsidR="008A06B0" w:rsidRDefault="008A06B0" w:rsidP="00A72D6C">
      <w:pPr>
        <w:pStyle w:val="a4"/>
      </w:pPr>
    </w:p>
    <w:p w14:paraId="354B50C5" w14:textId="256660DF" w:rsidR="008A06B0" w:rsidRDefault="008A06B0" w:rsidP="00A72D6C">
      <w:pPr>
        <w:pStyle w:val="a4"/>
      </w:pPr>
    </w:p>
    <w:p w14:paraId="639F138A" w14:textId="77777777" w:rsidR="008A06B0" w:rsidRDefault="008A06B0" w:rsidP="00A72D6C">
      <w:pPr>
        <w:pStyle w:val="a4"/>
      </w:pPr>
    </w:p>
    <w:p w14:paraId="298F797C" w14:textId="69A2A00F" w:rsidR="00C11352" w:rsidRDefault="00C11352" w:rsidP="00A72D6C">
      <w:pPr>
        <w:pStyle w:val="a4"/>
      </w:pPr>
      <w:r>
        <w:t>“</w:t>
      </w:r>
      <w:r>
        <w:rPr>
          <w:rFonts w:hint="eastAsia"/>
        </w:rPr>
        <w:t>회사</w:t>
      </w:r>
      <w:r>
        <w:t>”</w:t>
      </w:r>
    </w:p>
    <w:p w14:paraId="51166D68" w14:textId="64700F49" w:rsidR="00C11352" w:rsidRDefault="00C11352" w:rsidP="00A72D6C">
      <w:pPr>
        <w:pStyle w:val="a4"/>
      </w:pPr>
    </w:p>
    <w:p w14:paraId="3A0761ED" w14:textId="484484FC" w:rsidR="00C11352" w:rsidRDefault="00C11352" w:rsidP="00A72D6C">
      <w:pPr>
        <w:pStyle w:val="a4"/>
      </w:pPr>
    </w:p>
    <w:p w14:paraId="07AE80C1" w14:textId="2B0ABB22" w:rsidR="00C11352" w:rsidRPr="006F26A4" w:rsidRDefault="00C11352" w:rsidP="00A72D6C">
      <w:pPr>
        <w:pStyle w:val="a4"/>
      </w:pPr>
      <w:r>
        <w:t>“</w:t>
      </w:r>
      <w:r>
        <w:rPr>
          <w:rFonts w:hint="eastAsia"/>
        </w:rPr>
        <w:t>대상자</w:t>
      </w:r>
      <w:r>
        <w:t>”</w:t>
      </w:r>
    </w:p>
    <w:sectPr w:rsidR="00C11352" w:rsidRPr="006F26A4" w:rsidSect="008A06B0">
      <w:pgSz w:w="11906" w:h="16838"/>
      <w:pgMar w:top="1701" w:right="1440" w:bottom="1440" w:left="1440" w:header="851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31816" w14:textId="77777777" w:rsidR="00065B0D" w:rsidRDefault="00065B0D" w:rsidP="008A06B0">
      <w:pPr>
        <w:spacing w:after="0" w:line="240" w:lineRule="auto"/>
      </w:pPr>
      <w:r>
        <w:separator/>
      </w:r>
    </w:p>
  </w:endnote>
  <w:endnote w:type="continuationSeparator" w:id="0">
    <w:p w14:paraId="2E4075D9" w14:textId="77777777" w:rsidR="00065B0D" w:rsidRDefault="00065B0D" w:rsidP="008A0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lgun Gothic Semilight">
    <w:panose1 w:val="020B0502040204020203"/>
    <w:charset w:val="81"/>
    <w:family w:val="swiss"/>
    <w:pitch w:val="variable"/>
    <w:sig w:usb0="900002AF" w:usb1="09D77CFB" w:usb2="00000012" w:usb3="00000000" w:csb0="003E01BD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SD Gothic Neo">
    <w:altName w:val="맑은 고딕"/>
    <w:panose1 w:val="02000300000000000000"/>
    <w:charset w:val="81"/>
    <w:family w:val="auto"/>
    <w:pitch w:val="variable"/>
    <w:sig w:usb0="00000203" w:usb1="29D72C10" w:usb2="00000010" w:usb3="00000000" w:csb0="00280005" w:csb1="00000000"/>
  </w:font>
  <w:font w:name="Noto Sans CJK KR Regular">
    <w:altName w:val="Yu Gothic"/>
    <w:panose1 w:val="020B0604020202020204"/>
    <w:charset w:val="81"/>
    <w:family w:val="swiss"/>
    <w:notTrueType/>
    <w:pitch w:val="variable"/>
    <w:sig w:usb0="30000207" w:usb1="2BDF3C10" w:usb2="00000016" w:usb3="00000000" w:csb0="002E0107" w:csb1="00000000"/>
  </w:font>
  <w:font w:name="나눔고딕">
    <w:altName w:val="NanumGothic"/>
    <w:panose1 w:val="020D0604000000000000"/>
    <w:charset w:val="81"/>
    <w:family w:val="swiss"/>
    <w:pitch w:val="variable"/>
    <w:sig w:usb0="900002A7" w:usb1="29D7FCFB" w:usb2="00000010" w:usb3="00000000" w:csb0="002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-324671144"/>
      <w:docPartObj>
        <w:docPartGallery w:val="Page Numbers (Bottom of Page)"/>
        <w:docPartUnique/>
      </w:docPartObj>
    </w:sdtPr>
    <w:sdtContent>
      <w:p w14:paraId="6909CD83" w14:textId="75025A68" w:rsidR="00176ABF" w:rsidRDefault="00176ABF" w:rsidP="004A7F5C">
        <w:pPr>
          <w:pStyle w:val="a8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0F6D23F9" w14:textId="77777777" w:rsidR="00176ABF" w:rsidRDefault="00176ABF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197821188"/>
      <w:docPartObj>
        <w:docPartGallery w:val="Page Numbers (Bottom of Page)"/>
        <w:docPartUnique/>
      </w:docPartObj>
    </w:sdtPr>
    <w:sdtContent>
      <w:p w14:paraId="7CAF372E" w14:textId="246F2D82" w:rsidR="00176ABF" w:rsidRDefault="00176ABF" w:rsidP="004A7F5C">
        <w:pPr>
          <w:pStyle w:val="a8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5E7A1E">
          <w:rPr>
            <w:rStyle w:val="a9"/>
            <w:noProof/>
          </w:rPr>
          <w:t>8</w:t>
        </w:r>
        <w:r>
          <w:rPr>
            <w:rStyle w:val="a9"/>
          </w:rPr>
          <w:fldChar w:fldCharType="end"/>
        </w:r>
      </w:p>
    </w:sdtContent>
  </w:sdt>
  <w:p w14:paraId="2131496E" w14:textId="5532A3D5" w:rsidR="00176ABF" w:rsidRDefault="00176ABF" w:rsidP="00176ABF">
    <w:pPr>
      <w:pStyle w:val="a8"/>
      <w:tabs>
        <w:tab w:val="left" w:pos="8120"/>
      </w:tabs>
      <w:jc w:val="right"/>
    </w:pPr>
    <w:r>
      <w:tab/>
    </w:r>
  </w:p>
  <w:p w14:paraId="7ADAC7B1" w14:textId="5297055C" w:rsidR="00176ABF" w:rsidRPr="00EE10C7" w:rsidRDefault="00176ABF" w:rsidP="00176ABF">
    <w:pPr>
      <w:pStyle w:val="a8"/>
      <w:tabs>
        <w:tab w:val="clear" w:pos="9026"/>
        <w:tab w:val="left" w:pos="360"/>
        <w:tab w:val="center" w:pos="4252"/>
        <w:tab w:val="right" w:pos="8504"/>
      </w:tabs>
      <w:autoSpaceDE/>
      <w:autoSpaceDN/>
      <w:ind w:right="200"/>
      <w:rPr>
        <w:rFonts w:ascii="맑은 고딕" w:eastAsia="맑은 고딕" w:hAnsi="맑은 고딕"/>
        <w:b/>
        <w:bCs/>
        <w:color w:val="0F4C81"/>
        <w:sz w:val="16"/>
        <w:szCs w:val="16"/>
      </w:rPr>
    </w:pPr>
    <w:r>
      <w:tab/>
    </w:r>
    <w:r w:rsidRPr="00EE10C7">
      <w:rPr>
        <w:rFonts w:ascii="맑은 고딕" w:eastAsia="맑은 고딕" w:hAnsi="맑은 고딕" w:hint="eastAsia"/>
        <w:b/>
        <w:bCs/>
        <w:color w:val="0F4C81"/>
        <w:sz w:val="16"/>
        <w:szCs w:val="16"/>
      </w:rPr>
      <w:t>자문 문의</w:t>
    </w:r>
    <w:r w:rsidRPr="00E060DE">
      <w:rPr>
        <w:rFonts w:ascii="맑은 고딕" w:eastAsia="맑은 고딕" w:hAnsi="맑은 고딕" w:hint="eastAsia"/>
        <w:b/>
        <w:bCs/>
        <w:color w:val="0F4C81"/>
        <w:sz w:val="16"/>
        <w:szCs w:val="16"/>
      </w:rPr>
      <w:t xml:space="preserve"> </w:t>
    </w:r>
    <w:r w:rsidRPr="00EE10C7">
      <w:rPr>
        <w:rFonts w:ascii="맑은 고딕" w:eastAsia="맑은 고딕" w:hAnsi="맑은 고딕" w:hint="eastAsia"/>
        <w:b/>
        <w:bCs/>
        <w:color w:val="0F4C81"/>
        <w:sz w:val="16"/>
        <w:szCs w:val="16"/>
      </w:rPr>
      <w:t>0</w:t>
    </w:r>
    <w:r w:rsidRPr="00EE10C7">
      <w:rPr>
        <w:rFonts w:ascii="맑은 고딕" w:eastAsia="맑은 고딕" w:hAnsi="맑은 고딕"/>
        <w:b/>
        <w:bCs/>
        <w:color w:val="0F4C81"/>
        <w:sz w:val="16"/>
        <w:szCs w:val="16"/>
      </w:rPr>
      <w:t>2-6952-</w:t>
    </w:r>
    <w:r w:rsidR="009F3373">
      <w:rPr>
        <w:rFonts w:ascii="맑은 고딕" w:eastAsia="맑은 고딕" w:hAnsi="맑은 고딕"/>
        <w:b/>
        <w:bCs/>
        <w:color w:val="0F4C81"/>
        <w:sz w:val="16"/>
        <w:szCs w:val="16"/>
      </w:rPr>
      <w:t>2615</w:t>
    </w:r>
    <w:r w:rsidR="00C3128D">
      <w:rPr>
        <w:rFonts w:ascii="맑은 고딕" w:eastAsia="맑은 고딕" w:hAnsi="맑은 고딕"/>
        <w:b/>
        <w:bCs/>
        <w:color w:val="0F4C81"/>
        <w:sz w:val="16"/>
        <w:szCs w:val="16"/>
      </w:rPr>
      <w:t>, https://dkl.partners</w:t>
    </w:r>
    <w:r w:rsidR="005E7A1E">
      <w:rPr>
        <w:noProof/>
      </w:rPr>
      <w:ptab w:relativeTo="margin" w:alignment="right" w:leader="none"/>
    </w:r>
    <w:r w:rsidR="005E7A1E">
      <w:rPr>
        <w:noProof/>
      </w:rPr>
      <w:drawing>
        <wp:inline distT="0" distB="0" distL="0" distR="0" wp14:anchorId="069B2065" wp14:editId="0836786B">
          <wp:extent cx="1054100" cy="237046"/>
          <wp:effectExtent l="0" t="0" r="0" b="0"/>
          <wp:docPr id="19" name="그림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949" cy="239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8BE740" w14:textId="77777777" w:rsidR="008A06B0" w:rsidRPr="009F3373" w:rsidRDefault="008A06B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27C42" w14:textId="77777777" w:rsidR="00065B0D" w:rsidRDefault="00065B0D" w:rsidP="008A06B0">
      <w:pPr>
        <w:spacing w:after="0" w:line="240" w:lineRule="auto"/>
      </w:pPr>
      <w:r>
        <w:separator/>
      </w:r>
    </w:p>
  </w:footnote>
  <w:footnote w:type="continuationSeparator" w:id="0">
    <w:p w14:paraId="76A84924" w14:textId="77777777" w:rsidR="00065B0D" w:rsidRDefault="00065B0D" w:rsidP="008A0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F221C" w14:textId="30EEA768" w:rsidR="00C3128D" w:rsidRDefault="00065B0D">
    <w:pPr>
      <w:pStyle w:val="a7"/>
    </w:pPr>
    <w:r>
      <w:rPr>
        <w:noProof/>
      </w:rPr>
      <w:pict w14:anchorId="4E991D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7332105" o:spid="_x0000_s1027" type="#_x0000_t136" alt="" style="position:absolute;left:0;text-align:left;margin-left:0;margin-top:0;width:424.2pt;height:212.1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25"/>
          <v:textpath style="font-family:&quot;맑은 고딕&quot;;font-size:1pt;v-text-reverse:t" string="DK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2E3F1" w14:textId="4C2CEE4C" w:rsidR="00C3128D" w:rsidRDefault="00065B0D">
    <w:pPr>
      <w:pStyle w:val="a7"/>
    </w:pPr>
    <w:r>
      <w:rPr>
        <w:noProof/>
      </w:rPr>
      <w:pict w14:anchorId="72BEB0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7332106" o:spid="_x0000_s1026" type="#_x0000_t136" alt="" style="position:absolute;left:0;text-align:left;margin-left:0;margin-top:0;width:424.2pt;height:212.1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25"/>
          <v:textpath style="font-family:&quot;맑은 고딕&quot;;font-size:1pt;v-text-reverse:t" string="DK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FFB23" w14:textId="32EEC59A" w:rsidR="00C3128D" w:rsidRDefault="00065B0D">
    <w:pPr>
      <w:pStyle w:val="a7"/>
    </w:pPr>
    <w:r>
      <w:rPr>
        <w:noProof/>
      </w:rPr>
      <w:pict w14:anchorId="0D1F774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7332104" o:spid="_x0000_s1025" type="#_x0000_t136" alt="" style="position:absolute;left:0;text-align:left;margin-left:0;margin-top:0;width:424.2pt;height:212.1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25"/>
          <v:textpath style="font-family:&quot;맑은 고딕&quot;;font-size:1pt;v-text-reverse:t" string="DK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0ECD4BC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1" w15:restartNumberingAfterBreak="0">
    <w:nsid w:val="FFFFFF89"/>
    <w:multiLevelType w:val="singleLevel"/>
    <w:tmpl w:val="32B2255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495707B"/>
    <w:multiLevelType w:val="multilevel"/>
    <w:tmpl w:val="94DAD43A"/>
    <w:lvl w:ilvl="0">
      <w:start w:val="1"/>
      <w:numFmt w:val="decimal"/>
      <w:lvlText w:val="제%1조"/>
      <w:lvlJc w:val="left"/>
      <w:pPr>
        <w:ind w:left="794" w:hanging="794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794" w:hanging="397"/>
      </w:pPr>
      <w:rPr>
        <w:rFonts w:hint="eastAsia"/>
      </w:rPr>
    </w:lvl>
    <w:lvl w:ilvl="2">
      <w:start w:val="1"/>
      <w:numFmt w:val="decimalFullWidth"/>
      <w:lvlText w:val="%3."/>
      <w:lvlJc w:val="right"/>
      <w:pPr>
        <w:ind w:left="1191" w:hanging="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00" w:hanging="400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400" w:hanging="40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0" w:hanging="40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3" w15:restartNumberingAfterBreak="0">
    <w:nsid w:val="110A6224"/>
    <w:multiLevelType w:val="hybridMultilevel"/>
    <w:tmpl w:val="9BF214E4"/>
    <w:lvl w:ilvl="0" w:tplc="994EC8C8">
      <w:start w:val="1"/>
      <w:numFmt w:val="decimal"/>
      <w:lvlText w:val="제%1조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21377CA1"/>
    <w:multiLevelType w:val="multilevel"/>
    <w:tmpl w:val="94DAD43A"/>
    <w:lvl w:ilvl="0">
      <w:start w:val="1"/>
      <w:numFmt w:val="decimal"/>
      <w:lvlText w:val="제%1조"/>
      <w:lvlJc w:val="left"/>
      <w:pPr>
        <w:ind w:left="794" w:hanging="794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794" w:hanging="397"/>
      </w:pPr>
      <w:rPr>
        <w:rFonts w:hint="eastAsia"/>
      </w:rPr>
    </w:lvl>
    <w:lvl w:ilvl="2">
      <w:start w:val="1"/>
      <w:numFmt w:val="decimalFullWidth"/>
      <w:lvlText w:val="%3."/>
      <w:lvlJc w:val="right"/>
      <w:pPr>
        <w:ind w:left="1191" w:hanging="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00" w:hanging="400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400" w:hanging="40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0" w:hanging="40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5" w15:restartNumberingAfterBreak="0">
    <w:nsid w:val="2E134B2E"/>
    <w:multiLevelType w:val="multilevel"/>
    <w:tmpl w:val="94DAD43A"/>
    <w:lvl w:ilvl="0">
      <w:start w:val="1"/>
      <w:numFmt w:val="decimal"/>
      <w:lvlText w:val="제%1조"/>
      <w:lvlJc w:val="left"/>
      <w:pPr>
        <w:ind w:left="794" w:hanging="794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794" w:hanging="397"/>
      </w:pPr>
      <w:rPr>
        <w:rFonts w:hint="eastAsia"/>
      </w:rPr>
    </w:lvl>
    <w:lvl w:ilvl="2">
      <w:start w:val="1"/>
      <w:numFmt w:val="decimalFullWidth"/>
      <w:lvlText w:val="%3."/>
      <w:lvlJc w:val="right"/>
      <w:pPr>
        <w:ind w:left="1191" w:hanging="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00" w:hanging="400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400" w:hanging="40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0" w:hanging="40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6" w15:restartNumberingAfterBreak="0">
    <w:nsid w:val="3355086E"/>
    <w:multiLevelType w:val="hybridMultilevel"/>
    <w:tmpl w:val="EB1053DE"/>
    <w:lvl w:ilvl="0" w:tplc="E4E48520">
      <w:start w:val="1"/>
      <w:numFmt w:val="decimal"/>
      <w:lvlText w:val="%1."/>
      <w:lvlJc w:val="left"/>
      <w:pPr>
        <w:ind w:left="800" w:hanging="400"/>
      </w:pPr>
      <w:rPr>
        <w:rFonts w:ascii="Times New Roman" w:eastAsiaTheme="majorEastAsia" w:hAnsi="Times New Roman" w:cstheme="majorBid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36117565"/>
    <w:multiLevelType w:val="multilevel"/>
    <w:tmpl w:val="94DAD43A"/>
    <w:lvl w:ilvl="0">
      <w:start w:val="1"/>
      <w:numFmt w:val="decimal"/>
      <w:lvlText w:val="제%1조"/>
      <w:lvlJc w:val="left"/>
      <w:pPr>
        <w:ind w:left="794" w:hanging="794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794" w:hanging="397"/>
      </w:pPr>
      <w:rPr>
        <w:rFonts w:hint="eastAsia"/>
      </w:rPr>
    </w:lvl>
    <w:lvl w:ilvl="2">
      <w:start w:val="1"/>
      <w:numFmt w:val="decimalFullWidth"/>
      <w:lvlText w:val="%3."/>
      <w:lvlJc w:val="right"/>
      <w:pPr>
        <w:ind w:left="1191" w:hanging="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00" w:hanging="400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400" w:hanging="40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0" w:hanging="40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8" w15:restartNumberingAfterBreak="0">
    <w:nsid w:val="3F265F3F"/>
    <w:multiLevelType w:val="multilevel"/>
    <w:tmpl w:val="94DAD43A"/>
    <w:lvl w:ilvl="0">
      <w:start w:val="1"/>
      <w:numFmt w:val="decimal"/>
      <w:lvlText w:val="제%1조"/>
      <w:lvlJc w:val="left"/>
      <w:pPr>
        <w:ind w:left="794" w:hanging="794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794" w:hanging="397"/>
      </w:pPr>
      <w:rPr>
        <w:rFonts w:hint="eastAsia"/>
      </w:rPr>
    </w:lvl>
    <w:lvl w:ilvl="2">
      <w:start w:val="1"/>
      <w:numFmt w:val="decimalFullWidth"/>
      <w:lvlText w:val="%3."/>
      <w:lvlJc w:val="right"/>
      <w:pPr>
        <w:ind w:left="1191" w:hanging="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00" w:hanging="400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400" w:hanging="40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0" w:hanging="40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9" w15:restartNumberingAfterBreak="0">
    <w:nsid w:val="3FBF338E"/>
    <w:multiLevelType w:val="hybridMultilevel"/>
    <w:tmpl w:val="0276D5E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412601E4"/>
    <w:multiLevelType w:val="hybridMultilevel"/>
    <w:tmpl w:val="46F6A10A"/>
    <w:lvl w:ilvl="0" w:tplc="BED0A452">
      <w:start w:val="2"/>
      <w:numFmt w:val="decimalEnclosedCircle"/>
      <w:lvlText w:val="%1"/>
      <w:lvlJc w:val="left"/>
      <w:pPr>
        <w:ind w:left="1594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431D76DC"/>
    <w:multiLevelType w:val="multilevel"/>
    <w:tmpl w:val="94DAD43A"/>
    <w:lvl w:ilvl="0">
      <w:start w:val="1"/>
      <w:numFmt w:val="decimal"/>
      <w:lvlText w:val="제%1조"/>
      <w:lvlJc w:val="left"/>
      <w:pPr>
        <w:ind w:left="3194" w:hanging="794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3194" w:hanging="397"/>
      </w:pPr>
      <w:rPr>
        <w:rFonts w:hint="eastAsia"/>
      </w:rPr>
    </w:lvl>
    <w:lvl w:ilvl="2">
      <w:start w:val="1"/>
      <w:numFmt w:val="decimalFullWidth"/>
      <w:lvlText w:val="%3."/>
      <w:lvlJc w:val="right"/>
      <w:pPr>
        <w:ind w:left="3591" w:hanging="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400" w:hanging="400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4800" w:hanging="40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5200" w:hanging="40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6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60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400" w:hanging="400"/>
      </w:pPr>
      <w:rPr>
        <w:rFonts w:hint="eastAsia"/>
      </w:rPr>
    </w:lvl>
  </w:abstractNum>
  <w:abstractNum w:abstractNumId="12" w15:restartNumberingAfterBreak="0">
    <w:nsid w:val="46451032"/>
    <w:multiLevelType w:val="hybridMultilevel"/>
    <w:tmpl w:val="0006623A"/>
    <w:lvl w:ilvl="0" w:tplc="0409000F">
      <w:start w:val="1"/>
      <w:numFmt w:val="decimal"/>
      <w:lvlText w:val="%1."/>
      <w:lvlJc w:val="left"/>
      <w:pPr>
        <w:ind w:left="1200" w:hanging="400"/>
      </w:p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3" w15:restartNumberingAfterBreak="0">
    <w:nsid w:val="47357700"/>
    <w:multiLevelType w:val="hybridMultilevel"/>
    <w:tmpl w:val="3BFCC0E0"/>
    <w:lvl w:ilvl="0" w:tplc="04090011">
      <w:start w:val="1"/>
      <w:numFmt w:val="decimalEnclosedCircle"/>
      <w:lvlText w:val="%1"/>
      <w:lvlJc w:val="left"/>
      <w:pPr>
        <w:ind w:left="1194" w:hanging="400"/>
      </w:pPr>
    </w:lvl>
    <w:lvl w:ilvl="1" w:tplc="04090019" w:tentative="1">
      <w:start w:val="1"/>
      <w:numFmt w:val="upperLetter"/>
      <w:lvlText w:val="%2."/>
      <w:lvlJc w:val="left"/>
      <w:pPr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ind w:left="4394" w:hanging="400"/>
      </w:pPr>
    </w:lvl>
  </w:abstractNum>
  <w:abstractNum w:abstractNumId="14" w15:restartNumberingAfterBreak="0">
    <w:nsid w:val="4DF33311"/>
    <w:multiLevelType w:val="multilevel"/>
    <w:tmpl w:val="94DAD43A"/>
    <w:lvl w:ilvl="0">
      <w:start w:val="1"/>
      <w:numFmt w:val="decimal"/>
      <w:lvlText w:val="제%1조"/>
      <w:lvlJc w:val="left"/>
      <w:pPr>
        <w:ind w:left="794" w:hanging="794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794" w:hanging="397"/>
      </w:pPr>
      <w:rPr>
        <w:rFonts w:hint="eastAsia"/>
      </w:rPr>
    </w:lvl>
    <w:lvl w:ilvl="2">
      <w:start w:val="1"/>
      <w:numFmt w:val="decimalFullWidth"/>
      <w:lvlText w:val="%3."/>
      <w:lvlJc w:val="right"/>
      <w:pPr>
        <w:ind w:left="1191" w:hanging="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00" w:hanging="400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400" w:hanging="40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0" w:hanging="40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15" w15:restartNumberingAfterBreak="0">
    <w:nsid w:val="4E2C3077"/>
    <w:multiLevelType w:val="hybridMultilevel"/>
    <w:tmpl w:val="251E3B68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5A360EBC"/>
    <w:multiLevelType w:val="hybridMultilevel"/>
    <w:tmpl w:val="E37A6E64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5BEF3CA2"/>
    <w:multiLevelType w:val="hybridMultilevel"/>
    <w:tmpl w:val="1F041C34"/>
    <w:lvl w:ilvl="0" w:tplc="FFFFFFFF">
      <w:start w:val="1"/>
      <w:numFmt w:val="decimal"/>
      <w:lvlText w:val="%1."/>
      <w:lvlJc w:val="left"/>
      <w:pPr>
        <w:ind w:left="1594" w:hanging="400"/>
      </w:pPr>
    </w:lvl>
    <w:lvl w:ilvl="1" w:tplc="FFFFFFFF">
      <w:start w:val="1"/>
      <w:numFmt w:val="upperLetter"/>
      <w:lvlText w:val="%2."/>
      <w:lvlJc w:val="left"/>
      <w:pPr>
        <w:ind w:left="1994" w:hanging="400"/>
      </w:pPr>
    </w:lvl>
    <w:lvl w:ilvl="2" w:tplc="FFFFFFFF">
      <w:start w:val="1"/>
      <w:numFmt w:val="lowerRoman"/>
      <w:lvlText w:val="%3."/>
      <w:lvlJc w:val="right"/>
      <w:pPr>
        <w:ind w:left="2394" w:hanging="400"/>
      </w:pPr>
    </w:lvl>
    <w:lvl w:ilvl="3" w:tplc="FFFFFFFF">
      <w:start w:val="1"/>
      <w:numFmt w:val="decimal"/>
      <w:lvlText w:val="%4."/>
      <w:lvlJc w:val="left"/>
      <w:pPr>
        <w:ind w:left="2794" w:hanging="400"/>
      </w:pPr>
    </w:lvl>
    <w:lvl w:ilvl="4" w:tplc="FFFFFFFF">
      <w:start w:val="1"/>
      <w:numFmt w:val="upperLetter"/>
      <w:lvlText w:val="%5."/>
      <w:lvlJc w:val="left"/>
      <w:pPr>
        <w:ind w:left="3194" w:hanging="400"/>
      </w:pPr>
    </w:lvl>
    <w:lvl w:ilvl="5" w:tplc="FFFFFFFF">
      <w:start w:val="1"/>
      <w:numFmt w:val="lowerRoman"/>
      <w:lvlText w:val="%6."/>
      <w:lvlJc w:val="right"/>
      <w:pPr>
        <w:ind w:left="3594" w:hanging="400"/>
      </w:pPr>
    </w:lvl>
    <w:lvl w:ilvl="6" w:tplc="FFFFFFFF">
      <w:start w:val="1"/>
      <w:numFmt w:val="decimal"/>
      <w:lvlText w:val="%7."/>
      <w:lvlJc w:val="left"/>
      <w:pPr>
        <w:ind w:left="3994" w:hanging="400"/>
      </w:pPr>
    </w:lvl>
    <w:lvl w:ilvl="7" w:tplc="FFFFFFFF" w:tentative="1">
      <w:start w:val="1"/>
      <w:numFmt w:val="upperLetter"/>
      <w:lvlText w:val="%8."/>
      <w:lvlJc w:val="left"/>
      <w:pPr>
        <w:ind w:left="4394" w:hanging="400"/>
      </w:pPr>
    </w:lvl>
    <w:lvl w:ilvl="8" w:tplc="FFFFFFFF" w:tentative="1">
      <w:start w:val="1"/>
      <w:numFmt w:val="lowerRoman"/>
      <w:lvlText w:val="%9."/>
      <w:lvlJc w:val="right"/>
      <w:pPr>
        <w:ind w:left="4794" w:hanging="400"/>
      </w:pPr>
    </w:lvl>
  </w:abstractNum>
  <w:abstractNum w:abstractNumId="18" w15:restartNumberingAfterBreak="0">
    <w:nsid w:val="62825552"/>
    <w:multiLevelType w:val="hybridMultilevel"/>
    <w:tmpl w:val="C6682772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9" w15:restartNumberingAfterBreak="0">
    <w:nsid w:val="62E3582C"/>
    <w:multiLevelType w:val="multilevel"/>
    <w:tmpl w:val="94DAD43A"/>
    <w:lvl w:ilvl="0">
      <w:start w:val="1"/>
      <w:numFmt w:val="decimal"/>
      <w:lvlText w:val="제%1조"/>
      <w:lvlJc w:val="left"/>
      <w:pPr>
        <w:ind w:left="794" w:hanging="794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794" w:hanging="397"/>
      </w:pPr>
      <w:rPr>
        <w:rFonts w:hint="eastAsia"/>
      </w:rPr>
    </w:lvl>
    <w:lvl w:ilvl="2">
      <w:start w:val="1"/>
      <w:numFmt w:val="decimalFullWidth"/>
      <w:lvlText w:val="%3."/>
      <w:lvlJc w:val="right"/>
      <w:pPr>
        <w:ind w:left="1191" w:hanging="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00" w:hanging="400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400" w:hanging="40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0" w:hanging="40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20" w15:restartNumberingAfterBreak="0">
    <w:nsid w:val="68C16FE1"/>
    <w:multiLevelType w:val="hybridMultilevel"/>
    <w:tmpl w:val="B30C524C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698B3B56"/>
    <w:multiLevelType w:val="hybridMultilevel"/>
    <w:tmpl w:val="17603618"/>
    <w:lvl w:ilvl="0" w:tplc="0409000F">
      <w:start w:val="1"/>
      <w:numFmt w:val="decimal"/>
      <w:lvlText w:val="%1."/>
      <w:lvlJc w:val="left"/>
      <w:pPr>
        <w:ind w:left="1594" w:hanging="400"/>
      </w:pPr>
    </w:lvl>
    <w:lvl w:ilvl="1" w:tplc="04090019" w:tentative="1">
      <w:start w:val="1"/>
      <w:numFmt w:val="upperLetter"/>
      <w:lvlText w:val="%2."/>
      <w:lvlJc w:val="left"/>
      <w:pPr>
        <w:ind w:left="1994" w:hanging="400"/>
      </w:pPr>
    </w:lvl>
    <w:lvl w:ilvl="2" w:tplc="0409001B" w:tentative="1">
      <w:start w:val="1"/>
      <w:numFmt w:val="lowerRoman"/>
      <w:lvlText w:val="%3."/>
      <w:lvlJc w:val="right"/>
      <w:pPr>
        <w:ind w:left="2394" w:hanging="400"/>
      </w:pPr>
    </w:lvl>
    <w:lvl w:ilvl="3" w:tplc="0409000F" w:tentative="1">
      <w:start w:val="1"/>
      <w:numFmt w:val="decimal"/>
      <w:lvlText w:val="%4."/>
      <w:lvlJc w:val="left"/>
      <w:pPr>
        <w:ind w:left="2794" w:hanging="400"/>
      </w:pPr>
    </w:lvl>
    <w:lvl w:ilvl="4" w:tplc="04090019" w:tentative="1">
      <w:start w:val="1"/>
      <w:numFmt w:val="upperLetter"/>
      <w:lvlText w:val="%5."/>
      <w:lvlJc w:val="left"/>
      <w:pPr>
        <w:ind w:left="3194" w:hanging="400"/>
      </w:pPr>
    </w:lvl>
    <w:lvl w:ilvl="5" w:tplc="0409001B" w:tentative="1">
      <w:start w:val="1"/>
      <w:numFmt w:val="lowerRoman"/>
      <w:lvlText w:val="%6."/>
      <w:lvlJc w:val="right"/>
      <w:pPr>
        <w:ind w:left="3594" w:hanging="400"/>
      </w:pPr>
    </w:lvl>
    <w:lvl w:ilvl="6" w:tplc="0409000F" w:tentative="1">
      <w:start w:val="1"/>
      <w:numFmt w:val="decimal"/>
      <w:lvlText w:val="%7."/>
      <w:lvlJc w:val="left"/>
      <w:pPr>
        <w:ind w:left="3994" w:hanging="400"/>
      </w:pPr>
    </w:lvl>
    <w:lvl w:ilvl="7" w:tplc="04090019" w:tentative="1">
      <w:start w:val="1"/>
      <w:numFmt w:val="upperLetter"/>
      <w:lvlText w:val="%8."/>
      <w:lvlJc w:val="left"/>
      <w:pPr>
        <w:ind w:left="4394" w:hanging="400"/>
      </w:pPr>
    </w:lvl>
    <w:lvl w:ilvl="8" w:tplc="0409001B" w:tentative="1">
      <w:start w:val="1"/>
      <w:numFmt w:val="lowerRoman"/>
      <w:lvlText w:val="%9."/>
      <w:lvlJc w:val="right"/>
      <w:pPr>
        <w:ind w:left="4794" w:hanging="400"/>
      </w:pPr>
    </w:lvl>
  </w:abstractNum>
  <w:abstractNum w:abstractNumId="22" w15:restartNumberingAfterBreak="0">
    <w:nsid w:val="6EF1762D"/>
    <w:multiLevelType w:val="multilevel"/>
    <w:tmpl w:val="302EE110"/>
    <w:lvl w:ilvl="0">
      <w:start w:val="1"/>
      <w:numFmt w:val="decimal"/>
      <w:pStyle w:val="2"/>
      <w:lvlText w:val="제%1조"/>
      <w:lvlJc w:val="left"/>
      <w:pPr>
        <w:ind w:left="400" w:hanging="40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1191" w:hanging="794"/>
      </w:pPr>
      <w:rPr>
        <w:rFonts w:hint="eastAsia"/>
      </w:rPr>
    </w:lvl>
    <w:lvl w:ilvl="2">
      <w:start w:val="1"/>
      <w:numFmt w:val="decimalFullWidth"/>
      <w:lvlText w:val="%3."/>
      <w:lvlJc w:val="right"/>
      <w:pPr>
        <w:ind w:left="1814" w:hanging="34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00" w:hanging="400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400" w:hanging="40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0" w:hanging="40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23" w15:restartNumberingAfterBreak="0">
    <w:nsid w:val="6FAE463C"/>
    <w:multiLevelType w:val="hybridMultilevel"/>
    <w:tmpl w:val="B9F0A386"/>
    <w:lvl w:ilvl="0" w:tplc="97144A3E">
      <w:start w:val="1"/>
      <w:numFmt w:val="decimal"/>
      <w:lvlText w:val="제%1조"/>
      <w:lvlJc w:val="left"/>
      <w:pPr>
        <w:ind w:left="8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710C2D98"/>
    <w:multiLevelType w:val="multilevel"/>
    <w:tmpl w:val="94DAD43A"/>
    <w:lvl w:ilvl="0">
      <w:start w:val="1"/>
      <w:numFmt w:val="decimal"/>
      <w:lvlText w:val="제%1조"/>
      <w:lvlJc w:val="left"/>
      <w:pPr>
        <w:ind w:left="794" w:hanging="794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794" w:hanging="397"/>
      </w:pPr>
      <w:rPr>
        <w:rFonts w:hint="eastAsia"/>
      </w:rPr>
    </w:lvl>
    <w:lvl w:ilvl="2">
      <w:start w:val="1"/>
      <w:numFmt w:val="decimalFullWidth"/>
      <w:lvlText w:val="%3."/>
      <w:lvlJc w:val="right"/>
      <w:pPr>
        <w:ind w:left="1191" w:hanging="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00" w:hanging="400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400" w:hanging="40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0" w:hanging="40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25" w15:restartNumberingAfterBreak="0">
    <w:nsid w:val="76CC36AD"/>
    <w:multiLevelType w:val="multilevel"/>
    <w:tmpl w:val="94DAD43A"/>
    <w:lvl w:ilvl="0">
      <w:start w:val="1"/>
      <w:numFmt w:val="decimal"/>
      <w:lvlText w:val="제%1조"/>
      <w:lvlJc w:val="left"/>
      <w:pPr>
        <w:ind w:left="794" w:hanging="794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794" w:hanging="397"/>
      </w:pPr>
      <w:rPr>
        <w:rFonts w:hint="eastAsia"/>
      </w:rPr>
    </w:lvl>
    <w:lvl w:ilvl="2">
      <w:start w:val="1"/>
      <w:numFmt w:val="decimalFullWidth"/>
      <w:lvlText w:val="%3."/>
      <w:lvlJc w:val="right"/>
      <w:pPr>
        <w:ind w:left="1191" w:hanging="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00" w:hanging="400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400" w:hanging="40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0" w:hanging="40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26" w15:restartNumberingAfterBreak="0">
    <w:nsid w:val="76FE3345"/>
    <w:multiLevelType w:val="multilevel"/>
    <w:tmpl w:val="94DAD43A"/>
    <w:lvl w:ilvl="0">
      <w:start w:val="1"/>
      <w:numFmt w:val="decimal"/>
      <w:lvlText w:val="제%1조"/>
      <w:lvlJc w:val="left"/>
      <w:pPr>
        <w:ind w:left="794" w:hanging="794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ind w:left="794" w:hanging="397"/>
      </w:pPr>
      <w:rPr>
        <w:rFonts w:hint="eastAsia"/>
      </w:rPr>
    </w:lvl>
    <w:lvl w:ilvl="2">
      <w:start w:val="1"/>
      <w:numFmt w:val="decimalFullWidth"/>
      <w:lvlText w:val="%3."/>
      <w:lvlJc w:val="right"/>
      <w:pPr>
        <w:ind w:left="1191" w:hanging="57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000" w:hanging="400"/>
      </w:pPr>
      <w:rPr>
        <w:rFonts w:hint="eastAsia"/>
      </w:rPr>
    </w:lvl>
    <w:lvl w:ilvl="4">
      <w:start w:val="1"/>
      <w:numFmt w:val="upperLetter"/>
      <w:lvlText w:val="%5."/>
      <w:lvlJc w:val="left"/>
      <w:pPr>
        <w:ind w:left="2400" w:hanging="40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00" w:hanging="40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200" w:hanging="400"/>
      </w:pPr>
      <w:rPr>
        <w:rFonts w:hint="eastAsia"/>
      </w:rPr>
    </w:lvl>
    <w:lvl w:ilvl="7">
      <w:start w:val="1"/>
      <w:numFmt w:val="upperLetter"/>
      <w:lvlText w:val="%8."/>
      <w:lvlJc w:val="left"/>
      <w:pPr>
        <w:ind w:left="3600" w:hanging="40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000" w:hanging="400"/>
      </w:pPr>
      <w:rPr>
        <w:rFonts w:hint="eastAsia"/>
      </w:rPr>
    </w:lvl>
  </w:abstractNum>
  <w:abstractNum w:abstractNumId="27" w15:restartNumberingAfterBreak="0">
    <w:nsid w:val="782744F4"/>
    <w:multiLevelType w:val="hybridMultilevel"/>
    <w:tmpl w:val="38E4DEE8"/>
    <w:lvl w:ilvl="0" w:tplc="0409000F">
      <w:start w:val="1"/>
      <w:numFmt w:val="decimal"/>
      <w:lvlText w:val="%1."/>
      <w:lvlJc w:val="left"/>
      <w:pPr>
        <w:ind w:left="1594" w:hanging="400"/>
      </w:pPr>
    </w:lvl>
    <w:lvl w:ilvl="1" w:tplc="04090019">
      <w:start w:val="1"/>
      <w:numFmt w:val="upperLetter"/>
      <w:lvlText w:val="%2."/>
      <w:lvlJc w:val="left"/>
      <w:pPr>
        <w:ind w:left="1994" w:hanging="400"/>
      </w:pPr>
    </w:lvl>
    <w:lvl w:ilvl="2" w:tplc="0409001B">
      <w:start w:val="1"/>
      <w:numFmt w:val="lowerRoman"/>
      <w:lvlText w:val="%3."/>
      <w:lvlJc w:val="right"/>
      <w:pPr>
        <w:ind w:left="2394" w:hanging="400"/>
      </w:pPr>
    </w:lvl>
    <w:lvl w:ilvl="3" w:tplc="0409000F">
      <w:start w:val="1"/>
      <w:numFmt w:val="decimal"/>
      <w:lvlText w:val="%4."/>
      <w:lvlJc w:val="left"/>
      <w:pPr>
        <w:ind w:left="2794" w:hanging="400"/>
      </w:pPr>
    </w:lvl>
    <w:lvl w:ilvl="4" w:tplc="04090019">
      <w:start w:val="1"/>
      <w:numFmt w:val="upperLetter"/>
      <w:lvlText w:val="%5."/>
      <w:lvlJc w:val="left"/>
      <w:pPr>
        <w:ind w:left="3194" w:hanging="400"/>
      </w:pPr>
    </w:lvl>
    <w:lvl w:ilvl="5" w:tplc="0409001B">
      <w:start w:val="1"/>
      <w:numFmt w:val="lowerRoman"/>
      <w:lvlText w:val="%6."/>
      <w:lvlJc w:val="right"/>
      <w:pPr>
        <w:ind w:left="3594" w:hanging="400"/>
      </w:pPr>
    </w:lvl>
    <w:lvl w:ilvl="6" w:tplc="0409000F">
      <w:start w:val="1"/>
      <w:numFmt w:val="decimal"/>
      <w:lvlText w:val="%7."/>
      <w:lvlJc w:val="left"/>
      <w:pPr>
        <w:ind w:left="3994" w:hanging="400"/>
      </w:pPr>
    </w:lvl>
    <w:lvl w:ilvl="7" w:tplc="04090019" w:tentative="1">
      <w:start w:val="1"/>
      <w:numFmt w:val="upperLetter"/>
      <w:lvlText w:val="%8."/>
      <w:lvlJc w:val="left"/>
      <w:pPr>
        <w:ind w:left="4394" w:hanging="400"/>
      </w:pPr>
    </w:lvl>
    <w:lvl w:ilvl="8" w:tplc="0409001B" w:tentative="1">
      <w:start w:val="1"/>
      <w:numFmt w:val="lowerRoman"/>
      <w:lvlText w:val="%9."/>
      <w:lvlJc w:val="right"/>
      <w:pPr>
        <w:ind w:left="4794" w:hanging="400"/>
      </w:pPr>
    </w:lvl>
  </w:abstractNum>
  <w:abstractNum w:abstractNumId="28" w15:restartNumberingAfterBreak="0">
    <w:nsid w:val="7EFB41E4"/>
    <w:multiLevelType w:val="hybridMultilevel"/>
    <w:tmpl w:val="10087894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33235">
    <w:abstractNumId w:val="3"/>
  </w:num>
  <w:num w:numId="2" w16cid:durableId="111173952">
    <w:abstractNumId w:val="22"/>
  </w:num>
  <w:num w:numId="3" w16cid:durableId="1859544578">
    <w:abstractNumId w:val="23"/>
  </w:num>
  <w:num w:numId="4" w16cid:durableId="937175374">
    <w:abstractNumId w:val="1"/>
  </w:num>
  <w:num w:numId="5" w16cid:durableId="845291216">
    <w:abstractNumId w:val="0"/>
  </w:num>
  <w:num w:numId="6" w16cid:durableId="1879781225">
    <w:abstractNumId w:val="19"/>
  </w:num>
  <w:num w:numId="7" w16cid:durableId="444613757">
    <w:abstractNumId w:val="7"/>
  </w:num>
  <w:num w:numId="8" w16cid:durableId="793905725">
    <w:abstractNumId w:val="8"/>
  </w:num>
  <w:num w:numId="9" w16cid:durableId="996154281">
    <w:abstractNumId w:val="25"/>
  </w:num>
  <w:num w:numId="10" w16cid:durableId="1068958664">
    <w:abstractNumId w:val="4"/>
  </w:num>
  <w:num w:numId="11" w16cid:durableId="2135319319">
    <w:abstractNumId w:val="14"/>
  </w:num>
  <w:num w:numId="12" w16cid:durableId="1187911904">
    <w:abstractNumId w:val="12"/>
  </w:num>
  <w:num w:numId="13" w16cid:durableId="1861893246">
    <w:abstractNumId w:val="5"/>
  </w:num>
  <w:num w:numId="14" w16cid:durableId="1210875320">
    <w:abstractNumId w:val="18"/>
  </w:num>
  <w:num w:numId="15" w16cid:durableId="1535116502">
    <w:abstractNumId w:val="6"/>
  </w:num>
  <w:num w:numId="16" w16cid:durableId="1138691617">
    <w:abstractNumId w:val="21"/>
  </w:num>
  <w:num w:numId="17" w16cid:durableId="1657103450">
    <w:abstractNumId w:val="9"/>
  </w:num>
  <w:num w:numId="18" w16cid:durableId="190462520">
    <w:abstractNumId w:val="2"/>
  </w:num>
  <w:num w:numId="19" w16cid:durableId="1969045723">
    <w:abstractNumId w:val="26"/>
  </w:num>
  <w:num w:numId="20" w16cid:durableId="229080701">
    <w:abstractNumId w:val="11"/>
  </w:num>
  <w:num w:numId="21" w16cid:durableId="1362634283">
    <w:abstractNumId w:val="13"/>
  </w:num>
  <w:num w:numId="22" w16cid:durableId="1919635651">
    <w:abstractNumId w:val="24"/>
  </w:num>
  <w:num w:numId="23" w16cid:durableId="920066103">
    <w:abstractNumId w:val="16"/>
  </w:num>
  <w:num w:numId="24" w16cid:durableId="1890724355">
    <w:abstractNumId w:val="27"/>
  </w:num>
  <w:num w:numId="25" w16cid:durableId="1495728522">
    <w:abstractNumId w:val="17"/>
  </w:num>
  <w:num w:numId="26" w16cid:durableId="407921595">
    <w:abstractNumId w:val="20"/>
  </w:num>
  <w:num w:numId="27" w16cid:durableId="1509976742">
    <w:abstractNumId w:val="15"/>
  </w:num>
  <w:num w:numId="28" w16cid:durableId="1111322474">
    <w:abstractNumId w:val="10"/>
  </w:num>
  <w:num w:numId="29" w16cid:durableId="1201983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CB1"/>
    <w:rsid w:val="00046BC6"/>
    <w:rsid w:val="000506F5"/>
    <w:rsid w:val="00057453"/>
    <w:rsid w:val="00065B0D"/>
    <w:rsid w:val="000A1CAD"/>
    <w:rsid w:val="000C29B0"/>
    <w:rsid w:val="000C4206"/>
    <w:rsid w:val="000D0BC7"/>
    <w:rsid w:val="000E6661"/>
    <w:rsid w:val="001226D9"/>
    <w:rsid w:val="00143FDD"/>
    <w:rsid w:val="00157614"/>
    <w:rsid w:val="00176ABF"/>
    <w:rsid w:val="0019192A"/>
    <w:rsid w:val="001A3A58"/>
    <w:rsid w:val="001A57B0"/>
    <w:rsid w:val="001C5B2F"/>
    <w:rsid w:val="00210AB3"/>
    <w:rsid w:val="00297BBF"/>
    <w:rsid w:val="002C03A6"/>
    <w:rsid w:val="0032329F"/>
    <w:rsid w:val="003324DD"/>
    <w:rsid w:val="00335985"/>
    <w:rsid w:val="003C45B9"/>
    <w:rsid w:val="004A7662"/>
    <w:rsid w:val="005313D5"/>
    <w:rsid w:val="00536557"/>
    <w:rsid w:val="005D2439"/>
    <w:rsid w:val="005E6C5E"/>
    <w:rsid w:val="005E7A1E"/>
    <w:rsid w:val="00620E2C"/>
    <w:rsid w:val="006221B0"/>
    <w:rsid w:val="006415FF"/>
    <w:rsid w:val="006566A0"/>
    <w:rsid w:val="00680030"/>
    <w:rsid w:val="00681570"/>
    <w:rsid w:val="0069727C"/>
    <w:rsid w:val="006B590C"/>
    <w:rsid w:val="006F26A4"/>
    <w:rsid w:val="007270B0"/>
    <w:rsid w:val="00752D71"/>
    <w:rsid w:val="007B08C6"/>
    <w:rsid w:val="007C51A6"/>
    <w:rsid w:val="007F600E"/>
    <w:rsid w:val="0081178F"/>
    <w:rsid w:val="008164D3"/>
    <w:rsid w:val="00825C5D"/>
    <w:rsid w:val="008A06B0"/>
    <w:rsid w:val="008C1DA0"/>
    <w:rsid w:val="008D545A"/>
    <w:rsid w:val="008D70D6"/>
    <w:rsid w:val="00963047"/>
    <w:rsid w:val="009967C2"/>
    <w:rsid w:val="009F1055"/>
    <w:rsid w:val="009F3373"/>
    <w:rsid w:val="00A31210"/>
    <w:rsid w:val="00A4602C"/>
    <w:rsid w:val="00A66A6A"/>
    <w:rsid w:val="00A67817"/>
    <w:rsid w:val="00A72D6C"/>
    <w:rsid w:val="00AA179E"/>
    <w:rsid w:val="00B1044A"/>
    <w:rsid w:val="00B371FE"/>
    <w:rsid w:val="00B40153"/>
    <w:rsid w:val="00B50BFC"/>
    <w:rsid w:val="00B76579"/>
    <w:rsid w:val="00B843B3"/>
    <w:rsid w:val="00BD482C"/>
    <w:rsid w:val="00C11352"/>
    <w:rsid w:val="00C11431"/>
    <w:rsid w:val="00C3128D"/>
    <w:rsid w:val="00C60F95"/>
    <w:rsid w:val="00C6377C"/>
    <w:rsid w:val="00CA5622"/>
    <w:rsid w:val="00CD5469"/>
    <w:rsid w:val="00D05CCE"/>
    <w:rsid w:val="00D1730B"/>
    <w:rsid w:val="00D55E20"/>
    <w:rsid w:val="00DA72A1"/>
    <w:rsid w:val="00E2307F"/>
    <w:rsid w:val="00E43CB1"/>
    <w:rsid w:val="00E55DEA"/>
    <w:rsid w:val="00E9772A"/>
    <w:rsid w:val="00EB4E2D"/>
    <w:rsid w:val="00F01B0F"/>
    <w:rsid w:val="00F4438E"/>
    <w:rsid w:val="00F4503A"/>
    <w:rsid w:val="00FB3B9E"/>
    <w:rsid w:val="00FC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D2563"/>
  <w15:docId w15:val="{687B08C3-1253-3643-AE0D-0280DC81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55DEA"/>
    <w:pPr>
      <w:widowControl w:val="0"/>
      <w:wordWrap w:val="0"/>
      <w:autoSpaceDE w:val="0"/>
      <w:autoSpaceDN w:val="0"/>
    </w:pPr>
  </w:style>
  <w:style w:type="paragraph" w:styleId="2">
    <w:name w:val="heading 2"/>
    <w:aliases w:val="계약서"/>
    <w:next w:val="a0"/>
    <w:link w:val="2Char"/>
    <w:uiPriority w:val="9"/>
    <w:unhideWhenUsed/>
    <w:rsid w:val="00825C5D"/>
    <w:pPr>
      <w:widowControl w:val="0"/>
      <w:numPr>
        <w:numId w:val="2"/>
      </w:numPr>
      <w:wordWrap w:val="0"/>
      <w:autoSpaceDE w:val="0"/>
      <w:autoSpaceDN w:val="0"/>
      <w:spacing w:line="300" w:lineRule="auto"/>
      <w:outlineLvl w:val="1"/>
    </w:pPr>
    <w:rPr>
      <w:rFonts w:ascii="Times New Roman" w:eastAsiaTheme="majorEastAsia" w:hAnsi="Times New Roman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Char">
    <w:name w:val="제목 2 Char"/>
    <w:aliases w:val="계약서 Char"/>
    <w:basedOn w:val="a1"/>
    <w:link w:val="2"/>
    <w:uiPriority w:val="9"/>
    <w:rsid w:val="00825C5D"/>
    <w:rPr>
      <w:rFonts w:ascii="Times New Roman" w:eastAsiaTheme="majorEastAsia" w:hAnsi="Times New Roman" w:cstheme="majorBidi"/>
    </w:rPr>
  </w:style>
  <w:style w:type="paragraph" w:styleId="a4">
    <w:name w:val="No Spacing"/>
    <w:aliases w:val="계약서 서식"/>
    <w:uiPriority w:val="1"/>
    <w:qFormat/>
    <w:rsid w:val="00A72D6C"/>
    <w:pPr>
      <w:widowControl w:val="0"/>
      <w:wordWrap w:val="0"/>
      <w:autoSpaceDE w:val="0"/>
      <w:autoSpaceDN w:val="0"/>
      <w:spacing w:line="300" w:lineRule="auto"/>
    </w:pPr>
    <w:rPr>
      <w:rFonts w:ascii="Times New Roman" w:eastAsiaTheme="majorEastAsia" w:hAnsi="Times New Roman" w:cstheme="majorBidi"/>
    </w:rPr>
  </w:style>
  <w:style w:type="paragraph" w:styleId="a5">
    <w:name w:val="List Paragraph"/>
    <w:basedOn w:val="a0"/>
    <w:uiPriority w:val="34"/>
    <w:qFormat/>
    <w:rsid w:val="00A4602C"/>
    <w:pPr>
      <w:ind w:leftChars="400" w:left="800"/>
    </w:pPr>
  </w:style>
  <w:style w:type="paragraph" w:styleId="a">
    <w:name w:val="List Number"/>
    <w:basedOn w:val="a0"/>
    <w:uiPriority w:val="99"/>
    <w:semiHidden/>
    <w:unhideWhenUsed/>
    <w:rsid w:val="00825C5D"/>
    <w:pPr>
      <w:numPr>
        <w:numId w:val="5"/>
      </w:numPr>
      <w:contextualSpacing/>
    </w:pPr>
  </w:style>
  <w:style w:type="table" w:styleId="a6">
    <w:name w:val="Table Grid"/>
    <w:basedOn w:val="a2"/>
    <w:uiPriority w:val="59"/>
    <w:rsid w:val="001A5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0"/>
    <w:link w:val="Char"/>
    <w:uiPriority w:val="99"/>
    <w:unhideWhenUsed/>
    <w:rsid w:val="008A06B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1"/>
    <w:link w:val="a7"/>
    <w:uiPriority w:val="99"/>
    <w:rsid w:val="008A06B0"/>
  </w:style>
  <w:style w:type="paragraph" w:styleId="a8">
    <w:name w:val="footer"/>
    <w:basedOn w:val="a0"/>
    <w:link w:val="Char0"/>
    <w:unhideWhenUsed/>
    <w:rsid w:val="008A06B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1"/>
    <w:link w:val="a8"/>
    <w:rsid w:val="008A06B0"/>
  </w:style>
  <w:style w:type="character" w:styleId="a9">
    <w:name w:val="page number"/>
    <w:basedOn w:val="a1"/>
    <w:uiPriority w:val="99"/>
    <w:semiHidden/>
    <w:unhideWhenUsed/>
    <w:rsid w:val="00176ABF"/>
  </w:style>
  <w:style w:type="paragraph" w:styleId="aa">
    <w:name w:val="Balloon Text"/>
    <w:basedOn w:val="a0"/>
    <w:link w:val="Char1"/>
    <w:uiPriority w:val="99"/>
    <w:semiHidden/>
    <w:unhideWhenUsed/>
    <w:rsid w:val="007F600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1"/>
    <w:link w:val="aa"/>
    <w:uiPriority w:val="99"/>
    <w:semiHidden/>
    <w:rsid w:val="007F60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81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62ACA-9131-4196-9B72-5C3D1EAA1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8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[DKL] 임주영</dc:creator>
  <cp:keywords/>
  <dc:description/>
  <cp:lastModifiedBy>DK</cp:lastModifiedBy>
  <cp:revision>24</cp:revision>
  <dcterms:created xsi:type="dcterms:W3CDTF">2022-03-05T00:53:00Z</dcterms:created>
  <dcterms:modified xsi:type="dcterms:W3CDTF">2022-06-19T03:58:00Z</dcterms:modified>
</cp:coreProperties>
</file>